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C8" w:rsidRPr="008B796D" w:rsidRDefault="00783EC8">
      <w:pPr>
        <w:spacing w:after="0"/>
        <w:ind w:left="120"/>
        <w:rPr>
          <w:lang w:val="ru-RU"/>
        </w:rPr>
      </w:pPr>
      <w:bookmarkStart w:id="0" w:name="block-22038332"/>
    </w:p>
    <w:p w:rsidR="00783EC8" w:rsidRPr="008B796D" w:rsidRDefault="00FD3245">
      <w:pPr>
        <w:spacing w:after="0"/>
        <w:ind w:left="120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‌</w:t>
      </w:r>
    </w:p>
    <w:p w:rsidR="00783EC8" w:rsidRPr="008B796D" w:rsidRDefault="00783EC8">
      <w:pPr>
        <w:spacing w:after="0"/>
        <w:ind w:left="120"/>
        <w:rPr>
          <w:lang w:val="ru-RU"/>
        </w:rPr>
      </w:pPr>
    </w:p>
    <w:p w:rsidR="00783EC8" w:rsidRPr="008B796D" w:rsidRDefault="00783EC8">
      <w:pPr>
        <w:spacing w:after="0"/>
        <w:ind w:left="120"/>
        <w:rPr>
          <w:lang w:val="ru-RU"/>
        </w:rPr>
      </w:pPr>
    </w:p>
    <w:p w:rsidR="00783EC8" w:rsidRPr="008B796D" w:rsidRDefault="00783EC8">
      <w:pPr>
        <w:spacing w:after="0"/>
        <w:ind w:left="120"/>
        <w:rPr>
          <w:lang w:val="ru-RU"/>
        </w:rPr>
      </w:pPr>
    </w:p>
    <w:p w:rsidR="00783EC8" w:rsidRPr="008B796D" w:rsidRDefault="00FD3245">
      <w:pPr>
        <w:spacing w:after="0" w:line="408" w:lineRule="auto"/>
        <w:ind w:left="120"/>
        <w:jc w:val="center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3EC8" w:rsidRPr="008B796D" w:rsidRDefault="00783EC8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783EC8" w:rsidRPr="008B796D" w:rsidRDefault="00FD3245">
      <w:pPr>
        <w:spacing w:after="0" w:line="408" w:lineRule="auto"/>
        <w:ind w:left="120"/>
        <w:jc w:val="center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783EC8" w:rsidRPr="008B796D" w:rsidRDefault="00FD3245">
      <w:pPr>
        <w:spacing w:after="0" w:line="408" w:lineRule="auto"/>
        <w:ind w:left="120"/>
        <w:jc w:val="center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83EC8" w:rsidRPr="008B796D" w:rsidRDefault="00783EC8">
      <w:pPr>
        <w:spacing w:after="0"/>
        <w:ind w:left="120"/>
        <w:jc w:val="center"/>
        <w:rPr>
          <w:lang w:val="ru-RU"/>
        </w:rPr>
      </w:pPr>
    </w:p>
    <w:p w:rsidR="00783EC8" w:rsidRPr="008B796D" w:rsidRDefault="00783EC8">
      <w:pPr>
        <w:spacing w:after="0"/>
        <w:ind w:left="120"/>
        <w:jc w:val="center"/>
        <w:rPr>
          <w:lang w:val="ru-RU"/>
        </w:rPr>
      </w:pPr>
    </w:p>
    <w:p w:rsidR="00783EC8" w:rsidRPr="008B796D" w:rsidRDefault="00783EC8">
      <w:pPr>
        <w:spacing w:after="0"/>
        <w:ind w:left="120"/>
        <w:jc w:val="center"/>
        <w:rPr>
          <w:lang w:val="ru-RU"/>
        </w:rPr>
      </w:pPr>
    </w:p>
    <w:p w:rsidR="00783EC8" w:rsidRPr="008B796D" w:rsidRDefault="00783EC8">
      <w:pPr>
        <w:spacing w:after="0"/>
        <w:ind w:left="120"/>
        <w:jc w:val="center"/>
        <w:rPr>
          <w:lang w:val="ru-RU"/>
        </w:rPr>
      </w:pPr>
    </w:p>
    <w:p w:rsidR="00783EC8" w:rsidRPr="008B796D" w:rsidRDefault="00783EC8">
      <w:pPr>
        <w:spacing w:after="0"/>
        <w:ind w:left="120"/>
        <w:jc w:val="center"/>
        <w:rPr>
          <w:lang w:val="ru-RU"/>
        </w:rPr>
      </w:pPr>
    </w:p>
    <w:p w:rsidR="00783EC8" w:rsidRPr="008B796D" w:rsidRDefault="00783EC8">
      <w:pPr>
        <w:spacing w:after="0"/>
        <w:ind w:left="120"/>
        <w:jc w:val="center"/>
        <w:rPr>
          <w:lang w:val="ru-RU"/>
        </w:rPr>
      </w:pPr>
    </w:p>
    <w:p w:rsidR="00783EC8" w:rsidRPr="008B796D" w:rsidRDefault="00783EC8">
      <w:pPr>
        <w:spacing w:after="0"/>
        <w:ind w:left="120"/>
        <w:jc w:val="center"/>
        <w:rPr>
          <w:lang w:val="ru-RU"/>
        </w:rPr>
      </w:pPr>
    </w:p>
    <w:p w:rsidR="00783EC8" w:rsidRPr="008B796D" w:rsidRDefault="00783EC8">
      <w:pPr>
        <w:spacing w:after="0"/>
        <w:ind w:left="120"/>
        <w:jc w:val="center"/>
        <w:rPr>
          <w:lang w:val="ru-RU"/>
        </w:rPr>
      </w:pPr>
    </w:p>
    <w:p w:rsidR="00783EC8" w:rsidRPr="008B796D" w:rsidRDefault="00783EC8">
      <w:pPr>
        <w:spacing w:after="0"/>
        <w:ind w:left="120"/>
        <w:jc w:val="center"/>
        <w:rPr>
          <w:lang w:val="ru-RU"/>
        </w:rPr>
      </w:pPr>
    </w:p>
    <w:p w:rsidR="00783EC8" w:rsidRPr="008B796D" w:rsidRDefault="00783EC8">
      <w:pPr>
        <w:spacing w:after="0"/>
        <w:ind w:left="120"/>
        <w:jc w:val="center"/>
        <w:rPr>
          <w:lang w:val="ru-RU"/>
        </w:rPr>
      </w:pPr>
    </w:p>
    <w:p w:rsidR="00783EC8" w:rsidRPr="008B796D" w:rsidRDefault="00783EC8">
      <w:pPr>
        <w:spacing w:after="0"/>
        <w:ind w:left="120"/>
        <w:jc w:val="center"/>
        <w:rPr>
          <w:lang w:val="ru-RU"/>
        </w:rPr>
      </w:pPr>
    </w:p>
    <w:p w:rsidR="00783EC8" w:rsidRPr="008B796D" w:rsidRDefault="00783EC8">
      <w:pPr>
        <w:spacing w:after="0"/>
        <w:ind w:left="120"/>
        <w:jc w:val="center"/>
        <w:rPr>
          <w:lang w:val="ru-RU"/>
        </w:rPr>
      </w:pPr>
    </w:p>
    <w:p w:rsidR="00783EC8" w:rsidRPr="008B796D" w:rsidRDefault="00FD3245">
      <w:pPr>
        <w:spacing w:after="0"/>
        <w:ind w:left="120"/>
        <w:jc w:val="center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​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B796D">
        <w:rPr>
          <w:rFonts w:ascii="Times New Roman" w:hAnsi="Times New Roman"/>
          <w:color w:val="000000"/>
          <w:sz w:val="28"/>
          <w:lang w:val="ru-RU"/>
        </w:rPr>
        <w:t>​</w:t>
      </w:r>
    </w:p>
    <w:p w:rsidR="00783EC8" w:rsidRPr="008B796D" w:rsidRDefault="00783EC8">
      <w:pPr>
        <w:spacing w:after="0"/>
        <w:ind w:left="120"/>
        <w:rPr>
          <w:lang w:val="ru-RU"/>
        </w:rPr>
      </w:pPr>
    </w:p>
    <w:p w:rsidR="00783EC8" w:rsidRPr="008B796D" w:rsidRDefault="00783EC8">
      <w:pPr>
        <w:rPr>
          <w:lang w:val="ru-RU"/>
        </w:rPr>
        <w:sectPr w:rsidR="00783EC8" w:rsidRPr="008B796D">
          <w:pgSz w:w="11906" w:h="16383"/>
          <w:pgMar w:top="1134" w:right="850" w:bottom="1134" w:left="1701" w:header="720" w:footer="720" w:gutter="0"/>
          <w:cols w:space="720"/>
        </w:sect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bookmarkStart w:id="2" w:name="block-22038337"/>
      <w:bookmarkEnd w:id="0"/>
      <w:r w:rsidRPr="008B79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8B796D">
        <w:rPr>
          <w:rFonts w:ascii="Times New Roman" w:hAnsi="Times New Roman"/>
          <w:color w:val="000000"/>
          <w:sz w:val="28"/>
          <w:lang w:val="ru-RU"/>
        </w:rPr>
        <w:t>​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8B796D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​​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8B796D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8B796D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8B796D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8B796D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заимодействие людей, </w:t>
      </w: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8B796D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8B796D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8B796D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</w:t>
      </w: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8B796D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8B796D">
        <w:rPr>
          <w:rFonts w:ascii="Times New Roman" w:hAnsi="Times New Roman"/>
          <w:color w:val="000000"/>
          <w:sz w:val="28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8B796D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8B796D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8B796D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783EC8" w:rsidRPr="008B796D" w:rsidRDefault="00783EC8">
      <w:pPr>
        <w:rPr>
          <w:lang w:val="ru-RU"/>
        </w:rPr>
        <w:sectPr w:rsidR="00783EC8" w:rsidRPr="008B796D">
          <w:pgSz w:w="11906" w:h="16383"/>
          <w:pgMar w:top="1134" w:right="850" w:bottom="1134" w:left="1701" w:header="720" w:footer="720" w:gutter="0"/>
          <w:cols w:space="720"/>
        </w:sectPr>
      </w:pP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  <w:bookmarkStart w:id="3" w:name="block-22038338"/>
      <w:bookmarkEnd w:id="2"/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B796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8B796D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Рече</w:t>
      </w:r>
      <w:r w:rsidRPr="008B796D">
        <w:rPr>
          <w:rFonts w:ascii="Times New Roman" w:hAnsi="Times New Roman"/>
          <w:color w:val="000000"/>
          <w:sz w:val="28"/>
          <w:lang w:val="ru-RU"/>
        </w:rPr>
        <w:t>вые формулы приветствия, прощания, просьбы, благодарности.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Виды чтения: изуча</w:t>
      </w:r>
      <w:r w:rsidRPr="008B796D">
        <w:rPr>
          <w:rFonts w:ascii="Times New Roman" w:hAnsi="Times New Roman"/>
          <w:color w:val="000000"/>
          <w:sz w:val="28"/>
          <w:lang w:val="ru-RU"/>
        </w:rPr>
        <w:t>ющее, ознакомительное, просмотровое, поисковое.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Композиционная </w:t>
      </w:r>
      <w:r w:rsidRPr="008B796D">
        <w:rPr>
          <w:rFonts w:ascii="Times New Roman" w:hAnsi="Times New Roman"/>
          <w:color w:val="000000"/>
          <w:sz w:val="28"/>
          <w:lang w:val="ru-RU"/>
        </w:rPr>
        <w:t>структура текста. Абзац как средство членения текста на композиционно-смысловые части.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</w:t>
      </w:r>
      <w:r w:rsidRPr="008B796D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8B796D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Default="00FD3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783EC8" w:rsidRDefault="00783EC8">
      <w:pPr>
        <w:spacing w:after="0" w:line="264" w:lineRule="auto"/>
        <w:ind w:left="120"/>
        <w:jc w:val="both"/>
      </w:pPr>
    </w:p>
    <w:p w:rsidR="00783EC8" w:rsidRDefault="00FD3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Система соглас</w:t>
      </w:r>
      <w:r w:rsidRPr="008B796D">
        <w:rPr>
          <w:rFonts w:ascii="Times New Roman" w:hAnsi="Times New Roman"/>
          <w:color w:val="000000"/>
          <w:sz w:val="28"/>
          <w:lang w:val="ru-RU"/>
        </w:rPr>
        <w:t>ных звуков.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83EC8" w:rsidRDefault="00FD3245">
      <w:pPr>
        <w:spacing w:after="0" w:line="264" w:lineRule="auto"/>
        <w:ind w:firstLine="600"/>
        <w:jc w:val="both"/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Основные выразительные средст</w:t>
      </w:r>
      <w:r w:rsidRPr="008B796D">
        <w:rPr>
          <w:rFonts w:ascii="Times New Roman" w:hAnsi="Times New Roman"/>
          <w:color w:val="000000"/>
          <w:sz w:val="28"/>
          <w:lang w:val="ru-RU"/>
        </w:rPr>
        <w:t>ва фонетики.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796D">
        <w:rPr>
          <w:rFonts w:ascii="Times New Roman" w:hAnsi="Times New Roman"/>
          <w:color w:val="000000"/>
          <w:sz w:val="28"/>
          <w:lang w:val="ru-RU"/>
        </w:rPr>
        <w:t>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8B796D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783EC8" w:rsidRDefault="00FD3245">
      <w:pPr>
        <w:spacing w:after="0" w:line="264" w:lineRule="auto"/>
        <w:ind w:firstLine="600"/>
        <w:jc w:val="both"/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8B796D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Default="00FD32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8B796D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</w:t>
      </w:r>
      <w:r w:rsidRPr="008B796D">
        <w:rPr>
          <w:rFonts w:ascii="Times New Roman" w:hAnsi="Times New Roman"/>
          <w:color w:val="000000"/>
          <w:sz w:val="28"/>
          <w:lang w:val="ru-RU"/>
        </w:rPr>
        <w:t>непроверяемыми гласными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B796D">
        <w:rPr>
          <w:rFonts w:ascii="Times New Roman" w:hAnsi="Times New Roman"/>
          <w:color w:val="000000"/>
          <w:sz w:val="28"/>
          <w:lang w:val="ru-RU"/>
        </w:rPr>
        <w:t>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B796D">
        <w:rPr>
          <w:rFonts w:ascii="Times New Roman" w:hAnsi="Times New Roman"/>
          <w:color w:val="000000"/>
          <w:sz w:val="28"/>
          <w:lang w:val="ru-RU"/>
        </w:rPr>
        <w:t>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8B796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8B796D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8B796D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8B796D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8B796D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B796D">
        <w:rPr>
          <w:rFonts w:ascii="Times New Roman" w:hAnsi="Times New Roman"/>
          <w:color w:val="000000"/>
          <w:sz w:val="28"/>
          <w:lang w:val="ru-RU"/>
        </w:rPr>
        <w:t>;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B796D">
        <w:rPr>
          <w:rFonts w:ascii="Times New Roman" w:hAnsi="Times New Roman"/>
          <w:color w:val="000000"/>
          <w:sz w:val="28"/>
          <w:lang w:val="ru-RU"/>
        </w:rPr>
        <w:t>(-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B796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796D">
        <w:rPr>
          <w:rFonts w:ascii="Times New Roman" w:hAnsi="Times New Roman"/>
          <w:color w:val="000000"/>
          <w:sz w:val="28"/>
          <w:lang w:val="ru-RU"/>
        </w:rPr>
        <w:t>: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B796D">
        <w:rPr>
          <w:rFonts w:ascii="Times New Roman" w:hAnsi="Times New Roman"/>
          <w:color w:val="000000"/>
          <w:sz w:val="28"/>
          <w:lang w:val="ru-RU"/>
        </w:rPr>
        <w:t>- –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B796D">
        <w:rPr>
          <w:rFonts w:ascii="Times New Roman" w:hAnsi="Times New Roman"/>
          <w:color w:val="000000"/>
          <w:sz w:val="28"/>
          <w:lang w:val="ru-RU"/>
        </w:rPr>
        <w:t>-;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B796D">
        <w:rPr>
          <w:rFonts w:ascii="Times New Roman" w:hAnsi="Times New Roman"/>
          <w:color w:val="000000"/>
          <w:sz w:val="28"/>
          <w:lang w:val="ru-RU"/>
        </w:rPr>
        <w:t>- –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B796D">
        <w:rPr>
          <w:rFonts w:ascii="Times New Roman" w:hAnsi="Times New Roman"/>
          <w:color w:val="000000"/>
          <w:sz w:val="28"/>
          <w:lang w:val="ru-RU"/>
        </w:rPr>
        <w:t>- –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B796D">
        <w:rPr>
          <w:rFonts w:ascii="Times New Roman" w:hAnsi="Times New Roman"/>
          <w:color w:val="000000"/>
          <w:sz w:val="28"/>
          <w:lang w:val="ru-RU"/>
        </w:rPr>
        <w:t>-;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B796D">
        <w:rPr>
          <w:rFonts w:ascii="Times New Roman" w:hAnsi="Times New Roman"/>
          <w:color w:val="000000"/>
          <w:sz w:val="28"/>
          <w:lang w:val="ru-RU"/>
        </w:rPr>
        <w:t>- –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B796D">
        <w:rPr>
          <w:rFonts w:ascii="Times New Roman" w:hAnsi="Times New Roman"/>
          <w:color w:val="000000"/>
          <w:sz w:val="28"/>
          <w:lang w:val="ru-RU"/>
        </w:rPr>
        <w:t>-,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B796D">
        <w:rPr>
          <w:rFonts w:ascii="Times New Roman" w:hAnsi="Times New Roman"/>
          <w:color w:val="000000"/>
          <w:sz w:val="28"/>
          <w:lang w:val="ru-RU"/>
        </w:rPr>
        <w:t>- –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B796D">
        <w:rPr>
          <w:rFonts w:ascii="Times New Roman" w:hAnsi="Times New Roman"/>
          <w:color w:val="000000"/>
          <w:sz w:val="28"/>
          <w:lang w:val="ru-RU"/>
        </w:rPr>
        <w:t>-;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B796D">
        <w:rPr>
          <w:rFonts w:ascii="Times New Roman" w:hAnsi="Times New Roman"/>
          <w:color w:val="000000"/>
          <w:sz w:val="28"/>
          <w:lang w:val="ru-RU"/>
        </w:rPr>
        <w:t>–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B796D">
        <w:rPr>
          <w:rFonts w:ascii="Times New Roman" w:hAnsi="Times New Roman"/>
          <w:color w:val="000000"/>
          <w:sz w:val="28"/>
          <w:lang w:val="ru-RU"/>
        </w:rPr>
        <w:t>–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Имя прилагате</w:t>
      </w:r>
      <w:r w:rsidRPr="008B796D">
        <w:rPr>
          <w:rFonts w:ascii="Times New Roman" w:hAnsi="Times New Roman"/>
          <w:color w:val="000000"/>
          <w:sz w:val="28"/>
          <w:lang w:val="ru-RU"/>
        </w:rPr>
        <w:t>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Склонение имён прилагательных</w:t>
      </w:r>
      <w:r w:rsidRPr="008B796D">
        <w:rPr>
          <w:rFonts w:ascii="Times New Roman" w:hAnsi="Times New Roman"/>
          <w:color w:val="000000"/>
          <w:sz w:val="28"/>
          <w:lang w:val="ru-RU"/>
        </w:rPr>
        <w:t>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B796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8B796D">
        <w:rPr>
          <w:rFonts w:ascii="Times New Roman" w:hAnsi="Times New Roman"/>
          <w:color w:val="000000"/>
          <w:sz w:val="28"/>
          <w:lang w:val="ru-RU"/>
        </w:rPr>
        <w:t>о).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8B796D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8B796D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B796D">
        <w:rPr>
          <w:rFonts w:ascii="Times New Roman" w:hAnsi="Times New Roman"/>
          <w:color w:val="000000"/>
          <w:sz w:val="28"/>
          <w:lang w:val="ru-RU"/>
        </w:rPr>
        <w:t>- –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B796D">
        <w:rPr>
          <w:rFonts w:ascii="Times New Roman" w:hAnsi="Times New Roman"/>
          <w:color w:val="000000"/>
          <w:sz w:val="28"/>
          <w:lang w:val="ru-RU"/>
        </w:rPr>
        <w:t>-,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B796D">
        <w:rPr>
          <w:rFonts w:ascii="Times New Roman" w:hAnsi="Times New Roman"/>
          <w:color w:val="000000"/>
          <w:sz w:val="28"/>
          <w:lang w:val="ru-RU"/>
        </w:rPr>
        <w:t>- –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B796D">
        <w:rPr>
          <w:rFonts w:ascii="Times New Roman" w:hAnsi="Times New Roman"/>
          <w:color w:val="000000"/>
          <w:sz w:val="28"/>
          <w:lang w:val="ru-RU"/>
        </w:rPr>
        <w:t>-,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B796D">
        <w:rPr>
          <w:rFonts w:ascii="Times New Roman" w:hAnsi="Times New Roman"/>
          <w:color w:val="000000"/>
          <w:sz w:val="28"/>
          <w:lang w:val="ru-RU"/>
        </w:rPr>
        <w:t>- –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B796D">
        <w:rPr>
          <w:rFonts w:ascii="Times New Roman" w:hAnsi="Times New Roman"/>
          <w:color w:val="000000"/>
          <w:sz w:val="28"/>
          <w:lang w:val="ru-RU"/>
        </w:rPr>
        <w:t>-,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B796D">
        <w:rPr>
          <w:rFonts w:ascii="Times New Roman" w:hAnsi="Times New Roman"/>
          <w:color w:val="000000"/>
          <w:sz w:val="28"/>
          <w:lang w:val="ru-RU"/>
        </w:rPr>
        <w:t>- –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B796D">
        <w:rPr>
          <w:rFonts w:ascii="Times New Roman" w:hAnsi="Times New Roman"/>
          <w:color w:val="000000"/>
          <w:sz w:val="28"/>
          <w:lang w:val="ru-RU"/>
        </w:rPr>
        <w:t>-,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B796D">
        <w:rPr>
          <w:rFonts w:ascii="Times New Roman" w:hAnsi="Times New Roman"/>
          <w:color w:val="000000"/>
          <w:sz w:val="28"/>
          <w:lang w:val="ru-RU"/>
        </w:rPr>
        <w:t>- –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B796D">
        <w:rPr>
          <w:rFonts w:ascii="Times New Roman" w:hAnsi="Times New Roman"/>
          <w:color w:val="000000"/>
          <w:sz w:val="28"/>
          <w:lang w:val="ru-RU"/>
        </w:rPr>
        <w:t>-,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B796D">
        <w:rPr>
          <w:rFonts w:ascii="Times New Roman" w:hAnsi="Times New Roman"/>
          <w:color w:val="000000"/>
          <w:sz w:val="28"/>
          <w:lang w:val="ru-RU"/>
        </w:rPr>
        <w:t>- –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B796D">
        <w:rPr>
          <w:rFonts w:ascii="Times New Roman" w:hAnsi="Times New Roman"/>
          <w:color w:val="000000"/>
          <w:sz w:val="28"/>
          <w:lang w:val="ru-RU"/>
        </w:rPr>
        <w:t>-,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B796D">
        <w:rPr>
          <w:rFonts w:ascii="Times New Roman" w:hAnsi="Times New Roman"/>
          <w:color w:val="000000"/>
          <w:sz w:val="28"/>
          <w:lang w:val="ru-RU"/>
        </w:rPr>
        <w:t>- –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B796D">
        <w:rPr>
          <w:rFonts w:ascii="Times New Roman" w:hAnsi="Times New Roman"/>
          <w:color w:val="000000"/>
          <w:sz w:val="28"/>
          <w:lang w:val="ru-RU"/>
        </w:rPr>
        <w:t>-,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B796D">
        <w:rPr>
          <w:rFonts w:ascii="Times New Roman" w:hAnsi="Times New Roman"/>
          <w:color w:val="000000"/>
          <w:sz w:val="28"/>
          <w:lang w:val="ru-RU"/>
        </w:rPr>
        <w:t>- –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B796D">
        <w:rPr>
          <w:rFonts w:ascii="Times New Roman" w:hAnsi="Times New Roman"/>
          <w:color w:val="000000"/>
          <w:sz w:val="28"/>
          <w:lang w:val="ru-RU"/>
        </w:rPr>
        <w:t>-.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B796D">
        <w:rPr>
          <w:rFonts w:ascii="Times New Roman" w:hAnsi="Times New Roman"/>
          <w:color w:val="000000"/>
          <w:sz w:val="28"/>
          <w:lang w:val="ru-RU"/>
        </w:rPr>
        <w:t>- –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B796D">
        <w:rPr>
          <w:rFonts w:ascii="Times New Roman" w:hAnsi="Times New Roman"/>
          <w:color w:val="000000"/>
          <w:sz w:val="28"/>
          <w:lang w:val="ru-RU"/>
        </w:rPr>
        <w:t>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B796D">
        <w:rPr>
          <w:rFonts w:ascii="Times New Roman" w:hAnsi="Times New Roman"/>
          <w:color w:val="000000"/>
          <w:sz w:val="28"/>
          <w:lang w:val="ru-RU"/>
        </w:rPr>
        <w:t>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8B796D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8B796D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8B796D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8B796D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8B796D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8B796D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796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8B796D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796D">
        <w:rPr>
          <w:rFonts w:ascii="Times New Roman" w:hAnsi="Times New Roman"/>
          <w:color w:val="000000"/>
          <w:sz w:val="28"/>
          <w:lang w:val="ru-RU"/>
        </w:rPr>
        <w:t>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стей, связанных бессоюзной связью и союзами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796D">
        <w:rPr>
          <w:rFonts w:ascii="Times New Roman" w:hAnsi="Times New Roman"/>
          <w:color w:val="000000"/>
          <w:sz w:val="28"/>
          <w:lang w:val="ru-RU"/>
        </w:rPr>
        <w:t>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Пунктуационный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анализ предложения (в рамках изученного).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</w:t>
      </w:r>
      <w:r w:rsidRPr="008B796D">
        <w:rPr>
          <w:rFonts w:ascii="Times New Roman" w:hAnsi="Times New Roman"/>
          <w:color w:val="000000"/>
          <w:sz w:val="28"/>
          <w:lang w:val="ru-RU"/>
        </w:rPr>
        <w:t>г-рассуждение; сообщение на лингвистическую тему.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8B796D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Описание внешности человека</w:t>
      </w:r>
      <w:r w:rsidRPr="008B796D">
        <w:rPr>
          <w:rFonts w:ascii="Times New Roman" w:hAnsi="Times New Roman"/>
          <w:color w:val="000000"/>
          <w:sz w:val="28"/>
          <w:lang w:val="ru-RU"/>
        </w:rPr>
        <w:t>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8B796D">
        <w:rPr>
          <w:rFonts w:ascii="Times New Roman" w:hAnsi="Times New Roman"/>
          <w:color w:val="000000"/>
          <w:sz w:val="28"/>
          <w:lang w:val="ru-RU"/>
        </w:rPr>
        <w:t>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Лексический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анализ слов.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Лекс</w:t>
      </w:r>
      <w:r w:rsidRPr="008B796D">
        <w:rPr>
          <w:rFonts w:ascii="Times New Roman" w:hAnsi="Times New Roman"/>
          <w:color w:val="000000"/>
          <w:sz w:val="28"/>
          <w:lang w:val="ru-RU"/>
        </w:rPr>
        <w:t>ические словари.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8B796D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B796D">
        <w:rPr>
          <w:rFonts w:ascii="Times New Roman" w:hAnsi="Times New Roman"/>
          <w:color w:val="000000"/>
          <w:sz w:val="28"/>
          <w:lang w:val="ru-RU"/>
        </w:rPr>
        <w:t>- –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796D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B796D">
        <w:rPr>
          <w:rFonts w:ascii="Times New Roman" w:hAnsi="Times New Roman"/>
          <w:color w:val="000000"/>
          <w:sz w:val="28"/>
          <w:lang w:val="ru-RU"/>
        </w:rPr>
        <w:t>-.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Нормы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B796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8B796D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B796D">
        <w:rPr>
          <w:rFonts w:ascii="Times New Roman" w:hAnsi="Times New Roman"/>
          <w:color w:val="000000"/>
          <w:sz w:val="28"/>
          <w:lang w:val="ru-RU"/>
        </w:rPr>
        <w:t>- и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B796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8B796D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</w:t>
      </w:r>
      <w:r w:rsidRPr="008B796D">
        <w:rPr>
          <w:rFonts w:ascii="Times New Roman" w:hAnsi="Times New Roman"/>
          <w:color w:val="000000"/>
          <w:sz w:val="28"/>
          <w:lang w:val="ru-RU"/>
        </w:rPr>
        <w:t>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Правила правоп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исания имён числительных: написание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стоимение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Склонение местоим</w:t>
      </w:r>
      <w:r w:rsidRPr="008B796D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</w:t>
      </w:r>
      <w:r w:rsidRPr="008B796D">
        <w:rPr>
          <w:rFonts w:ascii="Times New Roman" w:hAnsi="Times New Roman"/>
          <w:color w:val="000000"/>
          <w:sz w:val="28"/>
          <w:lang w:val="ru-RU"/>
        </w:rPr>
        <w:t>ленности, неточности); притяжательные и указательные местоимения как средства связи предложений в тексте.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B796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Орфографический анализ ме</w:t>
      </w:r>
      <w:r w:rsidRPr="008B796D">
        <w:rPr>
          <w:rFonts w:ascii="Times New Roman" w:hAnsi="Times New Roman"/>
          <w:color w:val="000000"/>
          <w:sz w:val="28"/>
          <w:lang w:val="ru-RU"/>
        </w:rPr>
        <w:t>стоимений (в рамках изученного).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Нормы ударения в </w:t>
      </w:r>
      <w:r w:rsidRPr="008B796D">
        <w:rPr>
          <w:rFonts w:ascii="Times New Roman" w:hAnsi="Times New Roman"/>
          <w:color w:val="000000"/>
          <w:sz w:val="28"/>
          <w:lang w:val="ru-RU"/>
        </w:rPr>
        <w:t>глагольных формах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8B796D">
        <w:rPr>
          <w:rFonts w:ascii="Times New Roman" w:hAnsi="Times New Roman"/>
          <w:color w:val="000000"/>
          <w:sz w:val="28"/>
          <w:lang w:val="ru-RU"/>
        </w:rPr>
        <w:t>диалога: побуждение к действию, обмен мнениями, запрос информации, сообщение информации.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вопросный, тезисный); главная и второстепенная информация текста.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8B796D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8B796D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8B796D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8B796D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B796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8B796D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8B796D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 w:rsidRPr="008B796D">
        <w:rPr>
          <w:rFonts w:ascii="Times New Roman" w:hAnsi="Times New Roman"/>
          <w:color w:val="000000"/>
          <w:sz w:val="28"/>
          <w:lang w:val="ru-RU"/>
        </w:rPr>
        <w:t>ношения наречий. Нормы образования степеней сравнения наречий.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B796D">
        <w:rPr>
          <w:rFonts w:ascii="Times New Roman" w:hAnsi="Times New Roman"/>
          <w:color w:val="000000"/>
          <w:sz w:val="28"/>
          <w:lang w:val="ru-RU"/>
        </w:rPr>
        <w:t>(</w:t>
      </w:r>
      <w:r w:rsidRPr="008B796D">
        <w:rPr>
          <w:rFonts w:ascii="Times New Roman" w:hAnsi="Times New Roman"/>
          <w:color w:val="000000"/>
          <w:sz w:val="28"/>
          <w:lang w:val="ru-RU"/>
        </w:rPr>
        <w:t>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796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B796D">
        <w:rPr>
          <w:rFonts w:ascii="Times New Roman" w:hAnsi="Times New Roman"/>
          <w:color w:val="000000"/>
          <w:sz w:val="28"/>
          <w:lang w:val="ru-RU"/>
        </w:rPr>
        <w:t>,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B796D">
        <w:rPr>
          <w:rFonts w:ascii="Times New Roman" w:hAnsi="Times New Roman"/>
          <w:color w:val="000000"/>
          <w:sz w:val="28"/>
          <w:lang w:val="ru-RU"/>
        </w:rPr>
        <w:t>,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B796D">
        <w:rPr>
          <w:rFonts w:ascii="Times New Roman" w:hAnsi="Times New Roman"/>
          <w:color w:val="000000"/>
          <w:sz w:val="28"/>
          <w:lang w:val="ru-RU"/>
        </w:rPr>
        <w:t>,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B796D">
        <w:rPr>
          <w:rFonts w:ascii="Times New Roman" w:hAnsi="Times New Roman"/>
          <w:color w:val="000000"/>
          <w:sz w:val="28"/>
          <w:lang w:val="ru-RU"/>
        </w:rPr>
        <w:t>,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B796D">
        <w:rPr>
          <w:rFonts w:ascii="Times New Roman" w:hAnsi="Times New Roman"/>
          <w:color w:val="000000"/>
          <w:sz w:val="28"/>
          <w:lang w:val="ru-RU"/>
        </w:rPr>
        <w:t>,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Слова категори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 состояния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Общая характеристи</w:t>
      </w:r>
      <w:r w:rsidRPr="008B796D">
        <w:rPr>
          <w:rFonts w:ascii="Times New Roman" w:hAnsi="Times New Roman"/>
          <w:color w:val="000000"/>
          <w:sz w:val="28"/>
          <w:lang w:val="ru-RU"/>
        </w:rPr>
        <w:t>ка служебных частей речи. Отличие самостоятельных частей речи от служебных.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производ­ные и непроизводные. Разряды предлогов по </w:t>
      </w:r>
      <w:r w:rsidRPr="008B796D">
        <w:rPr>
          <w:rFonts w:ascii="Times New Roman" w:hAnsi="Times New Roman"/>
          <w:color w:val="000000"/>
          <w:sz w:val="28"/>
          <w:lang w:val="ru-RU"/>
        </w:rPr>
        <w:t>строению: предлоги простые и составные.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B796D">
        <w:rPr>
          <w:rFonts w:ascii="Times New Roman" w:hAnsi="Times New Roman"/>
          <w:color w:val="000000"/>
          <w:sz w:val="28"/>
          <w:lang w:val="ru-RU"/>
        </w:rPr>
        <w:t>,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B796D">
        <w:rPr>
          <w:rFonts w:ascii="Times New Roman" w:hAnsi="Times New Roman"/>
          <w:color w:val="000000"/>
          <w:sz w:val="28"/>
          <w:lang w:val="ru-RU"/>
        </w:rPr>
        <w:t>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</w:t>
      </w:r>
      <w:r w:rsidRPr="008B796D">
        <w:rPr>
          <w:rFonts w:ascii="Times New Roman" w:hAnsi="Times New Roman"/>
          <w:color w:val="000000"/>
          <w:sz w:val="28"/>
          <w:lang w:val="ru-RU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изученного). Знаки препинания в предложениях с союзом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796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Морфологический ан</w:t>
      </w:r>
      <w:r w:rsidRPr="008B796D">
        <w:rPr>
          <w:rFonts w:ascii="Times New Roman" w:hAnsi="Times New Roman"/>
          <w:color w:val="000000"/>
          <w:sz w:val="28"/>
          <w:lang w:val="ru-RU"/>
        </w:rPr>
        <w:t>ализ частиц.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</w:t>
      </w:r>
      <w:r w:rsidRPr="008B796D">
        <w:rPr>
          <w:rFonts w:ascii="Times New Roman" w:hAnsi="Times New Roman"/>
          <w:color w:val="000000"/>
          <w:sz w:val="28"/>
          <w:lang w:val="ru-RU"/>
        </w:rPr>
        <w:t>ефисное написание частиц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B796D">
        <w:rPr>
          <w:rFonts w:ascii="Times New Roman" w:hAnsi="Times New Roman"/>
          <w:color w:val="000000"/>
          <w:sz w:val="28"/>
          <w:lang w:val="ru-RU"/>
        </w:rPr>
        <w:t>,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B796D">
        <w:rPr>
          <w:rFonts w:ascii="Times New Roman" w:hAnsi="Times New Roman"/>
          <w:color w:val="000000"/>
          <w:sz w:val="28"/>
          <w:lang w:val="ru-RU"/>
        </w:rPr>
        <w:t>,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B796D">
        <w:rPr>
          <w:rFonts w:ascii="Times New Roman" w:hAnsi="Times New Roman"/>
          <w:color w:val="000000"/>
          <w:sz w:val="28"/>
          <w:lang w:val="ru-RU"/>
        </w:rPr>
        <w:t>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8B796D">
        <w:rPr>
          <w:rFonts w:ascii="Times New Roman" w:hAnsi="Times New Roman"/>
          <w:color w:val="000000"/>
          <w:sz w:val="28"/>
          <w:lang w:val="ru-RU"/>
        </w:rPr>
        <w:t>звукоподражательных слов в предложении.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83EC8" w:rsidRPr="008B796D" w:rsidRDefault="00783EC8">
      <w:pPr>
        <w:spacing w:after="0"/>
        <w:ind w:left="120"/>
        <w:rPr>
          <w:lang w:val="ru-RU"/>
        </w:rPr>
      </w:pPr>
    </w:p>
    <w:p w:rsidR="00783EC8" w:rsidRPr="008B796D" w:rsidRDefault="00FD3245">
      <w:pPr>
        <w:spacing w:after="0"/>
        <w:ind w:left="120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83EC8" w:rsidRPr="008B796D" w:rsidRDefault="00783EC8">
      <w:pPr>
        <w:spacing w:after="0"/>
        <w:ind w:left="120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Монолог-описание, м</w:t>
      </w:r>
      <w:r w:rsidRPr="008B796D">
        <w:rPr>
          <w:rFonts w:ascii="Times New Roman" w:hAnsi="Times New Roman"/>
          <w:color w:val="000000"/>
          <w:sz w:val="28"/>
          <w:lang w:val="ru-RU"/>
        </w:rPr>
        <w:t>онолог-рассуждение, монолог-повествование; выступление с научным сообщением.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извлечение </w:t>
      </w:r>
      <w:r w:rsidRPr="008B796D">
        <w:rPr>
          <w:rFonts w:ascii="Times New Roman" w:hAnsi="Times New Roman"/>
          <w:color w:val="000000"/>
          <w:sz w:val="28"/>
          <w:lang w:val="ru-RU"/>
        </w:rPr>
        <w:t>информации из различных источников; использование лингвистических словарей; тезисы, конспект.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</w:t>
      </w:r>
      <w:r w:rsidRPr="008B796D">
        <w:rPr>
          <w:rFonts w:ascii="Times New Roman" w:hAnsi="Times New Roman"/>
          <w:color w:val="000000"/>
          <w:sz w:val="28"/>
          <w:lang w:val="ru-RU"/>
        </w:rPr>
        <w:t>нительная записка, автобиография, характеристика).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 w:rsidRPr="008B796D">
        <w:rPr>
          <w:rFonts w:ascii="Times New Roman" w:hAnsi="Times New Roman"/>
          <w:color w:val="000000"/>
          <w:sz w:val="28"/>
          <w:lang w:val="ru-RU"/>
        </w:rPr>
        <w:t>едложений в тексте.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8B796D">
        <w:rPr>
          <w:rFonts w:ascii="Times New Roman" w:hAnsi="Times New Roman"/>
          <w:color w:val="000000"/>
          <w:sz w:val="28"/>
          <w:lang w:val="ru-RU"/>
        </w:rPr>
        <w:t>словосочетаний по морфологическим свойствам главного слова: глагольные, именные, наречные.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</w:t>
      </w:r>
      <w:r w:rsidRPr="008B796D">
        <w:rPr>
          <w:rFonts w:ascii="Times New Roman" w:hAnsi="Times New Roman"/>
          <w:color w:val="000000"/>
          <w:sz w:val="28"/>
          <w:lang w:val="ru-RU"/>
        </w:rPr>
        <w:t>эмоциональной окраске (восклицательные, невосклицательные). Их интонационные и смысловые особенности.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</w:t>
      </w:r>
      <w:r w:rsidRPr="008B796D">
        <w:rPr>
          <w:rFonts w:ascii="Times New Roman" w:hAnsi="Times New Roman"/>
          <w:color w:val="000000"/>
          <w:sz w:val="28"/>
          <w:lang w:val="ru-RU"/>
        </w:rPr>
        <w:t>еское ударение, знаки препинания).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</w:t>
      </w:r>
      <w:r w:rsidRPr="008B796D">
        <w:rPr>
          <w:rFonts w:ascii="Times New Roman" w:hAnsi="Times New Roman"/>
          <w:color w:val="000000"/>
          <w:sz w:val="28"/>
          <w:lang w:val="ru-RU"/>
        </w:rPr>
        <w:t>, нераспространённые).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8B796D">
        <w:rPr>
          <w:rFonts w:ascii="Times New Roman" w:hAnsi="Times New Roman"/>
          <w:color w:val="000000"/>
          <w:sz w:val="28"/>
          <w:lang w:val="ru-RU"/>
        </w:rPr>
        <w:t>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</w:t>
      </w:r>
      <w:r w:rsidRPr="008B796D">
        <w:rPr>
          <w:rFonts w:ascii="Times New Roman" w:hAnsi="Times New Roman"/>
          <w:color w:val="000000"/>
          <w:sz w:val="28"/>
          <w:lang w:val="ru-RU"/>
        </w:rPr>
        <w:t>глагольное, составное именное) и способы его выражения.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B796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</w:t>
      </w:r>
      <w:r w:rsidRPr="008B796D">
        <w:rPr>
          <w:rFonts w:ascii="Times New Roman" w:hAnsi="Times New Roman"/>
          <w:color w:val="000000"/>
          <w:sz w:val="28"/>
          <w:lang w:val="ru-RU"/>
        </w:rPr>
        <w:t>ие признаки.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</w:t>
      </w:r>
      <w:r w:rsidRPr="008B796D">
        <w:rPr>
          <w:rFonts w:ascii="Times New Roman" w:hAnsi="Times New Roman"/>
          <w:color w:val="000000"/>
          <w:sz w:val="28"/>
          <w:lang w:val="ru-RU"/>
        </w:rPr>
        <w:t>ставных и двусоставных предложений.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</w:t>
      </w:r>
      <w:r w:rsidRPr="008B796D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8B796D">
        <w:rPr>
          <w:rFonts w:ascii="Times New Roman" w:hAnsi="Times New Roman"/>
          <w:color w:val="000000"/>
          <w:sz w:val="28"/>
          <w:lang w:val="ru-RU"/>
        </w:rPr>
        <w:t>предложениях с однородными членами, связанными попарно, с помощью повторяющихся союзов (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796D">
        <w:rPr>
          <w:rFonts w:ascii="Times New Roman" w:hAnsi="Times New Roman"/>
          <w:color w:val="000000"/>
          <w:sz w:val="28"/>
          <w:lang w:val="ru-RU"/>
        </w:rPr>
        <w:t>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Правила постанов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ки знаков препинания в простом и сложном предложениях с союзом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796D">
        <w:rPr>
          <w:rFonts w:ascii="Times New Roman" w:hAnsi="Times New Roman"/>
          <w:color w:val="000000"/>
          <w:sz w:val="28"/>
          <w:lang w:val="ru-RU"/>
        </w:rPr>
        <w:t>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 w:rsidRPr="008B796D">
        <w:rPr>
          <w:rFonts w:ascii="Times New Roman" w:hAnsi="Times New Roman"/>
          <w:color w:val="000000"/>
          <w:sz w:val="28"/>
          <w:lang w:val="ru-RU"/>
        </w:rPr>
        <w:t>я).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 w:rsidRPr="008B796D">
        <w:rPr>
          <w:rFonts w:ascii="Times New Roman" w:hAnsi="Times New Roman"/>
          <w:color w:val="000000"/>
          <w:sz w:val="28"/>
          <w:lang w:val="ru-RU"/>
        </w:rPr>
        <w:t>нений, обстоятельств, уточняющих членов, пояснительных и присоединительных конструкций.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Вводные конструкц</w:t>
      </w:r>
      <w:r w:rsidRPr="008B796D">
        <w:rPr>
          <w:rFonts w:ascii="Times New Roman" w:hAnsi="Times New Roman"/>
          <w:color w:val="000000"/>
          <w:sz w:val="28"/>
          <w:lang w:val="ru-RU"/>
        </w:rPr>
        <w:t>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Омонимия членов предложения и вводных </w:t>
      </w:r>
      <w:r w:rsidRPr="008B796D">
        <w:rPr>
          <w:rFonts w:ascii="Times New Roman" w:hAnsi="Times New Roman"/>
          <w:color w:val="000000"/>
          <w:sz w:val="28"/>
          <w:lang w:val="ru-RU"/>
        </w:rPr>
        <w:t>слов, словосочетаний и предложений.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</w:t>
      </w:r>
      <w:r w:rsidRPr="008B796D">
        <w:rPr>
          <w:rFonts w:ascii="Times New Roman" w:hAnsi="Times New Roman"/>
          <w:color w:val="000000"/>
          <w:sz w:val="28"/>
          <w:lang w:val="ru-RU"/>
        </w:rPr>
        <w:t>и и вставными конструкциями, обращениями и междометиями.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83EC8" w:rsidRPr="008B796D" w:rsidRDefault="00FD3245">
      <w:pPr>
        <w:spacing w:after="0"/>
        <w:ind w:left="120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83EC8" w:rsidRPr="008B796D" w:rsidRDefault="00783EC8">
      <w:pPr>
        <w:spacing w:after="0"/>
        <w:ind w:left="120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</w:t>
      </w:r>
      <w:r w:rsidRPr="008B796D">
        <w:rPr>
          <w:rFonts w:ascii="Times New Roman" w:hAnsi="Times New Roman"/>
          <w:color w:val="000000"/>
          <w:sz w:val="28"/>
          <w:lang w:val="ru-RU"/>
        </w:rPr>
        <w:t>письменная, монологическая и диалогическая, полилог (повторение).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8B796D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 w:rsidRPr="008B796D">
        <w:rPr>
          <w:rFonts w:ascii="Times New Roman" w:hAnsi="Times New Roman"/>
          <w:color w:val="000000"/>
          <w:sz w:val="28"/>
          <w:lang w:val="ru-RU"/>
        </w:rPr>
        <w:t>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 w:rsidRPr="008B796D">
        <w:rPr>
          <w:rFonts w:ascii="Times New Roman" w:hAnsi="Times New Roman"/>
          <w:color w:val="000000"/>
          <w:sz w:val="28"/>
          <w:lang w:val="ru-RU"/>
        </w:rPr>
        <w:t>й языка в художественном произведении.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8B796D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8B796D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8B796D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8B796D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8B796D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8B796D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8B796D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8B796D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Нормы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торый</w:t>
      </w:r>
      <w:r w:rsidRPr="008B796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8B796D">
        <w:rPr>
          <w:rFonts w:ascii="Times New Roman" w:hAnsi="Times New Roman"/>
          <w:color w:val="000000"/>
          <w:sz w:val="28"/>
          <w:lang w:val="ru-RU"/>
        </w:rPr>
        <w:t>сложноподчинённых предложениях.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</w:t>
      </w:r>
      <w:r w:rsidRPr="008B796D">
        <w:rPr>
          <w:rFonts w:ascii="Times New Roman" w:hAnsi="Times New Roman"/>
          <w:color w:val="000000"/>
          <w:sz w:val="28"/>
          <w:lang w:val="ru-RU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</w:t>
      </w:r>
      <w:r w:rsidRPr="008B796D">
        <w:rPr>
          <w:rFonts w:ascii="Times New Roman" w:hAnsi="Times New Roman"/>
          <w:color w:val="000000"/>
          <w:sz w:val="28"/>
          <w:lang w:val="ru-RU"/>
        </w:rPr>
        <w:t>сравнения. Тире в бессоюзном сложном предложении.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Синтаксический и пунк</w:t>
      </w:r>
      <w:r w:rsidRPr="008B796D">
        <w:rPr>
          <w:rFonts w:ascii="Times New Roman" w:hAnsi="Times New Roman"/>
          <w:color w:val="000000"/>
          <w:sz w:val="28"/>
          <w:lang w:val="ru-RU"/>
        </w:rPr>
        <w:t>туационный анализ сложных предложений с разными видами союзной и бессоюзной связи.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Нормы построения пре</w:t>
      </w:r>
      <w:r w:rsidRPr="008B796D">
        <w:rPr>
          <w:rFonts w:ascii="Times New Roman" w:hAnsi="Times New Roman"/>
          <w:color w:val="000000"/>
          <w:sz w:val="28"/>
          <w:lang w:val="ru-RU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​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783EC8">
      <w:pPr>
        <w:rPr>
          <w:lang w:val="ru-RU"/>
        </w:rPr>
        <w:sectPr w:rsidR="00783EC8" w:rsidRPr="008B796D">
          <w:pgSz w:w="11906" w:h="16383"/>
          <w:pgMar w:top="1134" w:right="850" w:bottom="1134" w:left="1701" w:header="720" w:footer="720" w:gutter="0"/>
          <w:cols w:space="720"/>
        </w:sectPr>
      </w:pP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  <w:bookmarkStart w:id="4" w:name="block-22038333"/>
      <w:bookmarkEnd w:id="3"/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​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/>
        <w:ind w:left="120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3EC8" w:rsidRPr="008B796D" w:rsidRDefault="00783EC8">
      <w:pPr>
        <w:spacing w:after="0"/>
        <w:ind w:left="120"/>
        <w:rPr>
          <w:lang w:val="ru-RU"/>
        </w:rPr>
      </w:pP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 w:rsidRPr="008B796D">
        <w:rPr>
          <w:rFonts w:ascii="Times New Roman" w:hAnsi="Times New Roman"/>
          <w:color w:val="000000"/>
          <w:sz w:val="28"/>
          <w:lang w:val="ru-RU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бразования у обучающегося будут сформированы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B796D">
        <w:rPr>
          <w:rFonts w:ascii="Times New Roman" w:hAnsi="Times New Roman"/>
          <w:color w:val="000000"/>
          <w:sz w:val="28"/>
          <w:lang w:val="ru-RU"/>
        </w:rPr>
        <w:t>: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B796D">
        <w:rPr>
          <w:rFonts w:ascii="Times New Roman" w:hAnsi="Times New Roman"/>
          <w:color w:val="000000"/>
          <w:sz w:val="28"/>
          <w:lang w:val="ru-RU"/>
        </w:rPr>
        <w:t>: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 w:rsidRPr="008B796D">
        <w:rPr>
          <w:rFonts w:ascii="Times New Roman" w:hAnsi="Times New Roman"/>
          <w:color w:val="000000"/>
          <w:sz w:val="28"/>
          <w:lang w:val="ru-RU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</w:t>
      </w:r>
      <w:r w:rsidRPr="008B796D">
        <w:rPr>
          <w:rFonts w:ascii="Times New Roman" w:hAnsi="Times New Roman"/>
          <w:color w:val="000000"/>
          <w:sz w:val="28"/>
          <w:lang w:val="ru-RU"/>
        </w:rPr>
        <w:t>роли различных социальных институтов в жизни человека;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</w:t>
      </w:r>
      <w:r w:rsidRPr="008B796D">
        <w:rPr>
          <w:rFonts w:ascii="Times New Roman" w:hAnsi="Times New Roman"/>
          <w:color w:val="000000"/>
          <w:sz w:val="28"/>
          <w:lang w:val="ru-RU"/>
        </w:rPr>
        <w:t>основе примеров из литературных произведений, написанных на русском языке;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</w:t>
      </w:r>
      <w:r w:rsidRPr="008B796D">
        <w:rPr>
          <w:rFonts w:ascii="Times New Roman" w:hAnsi="Times New Roman"/>
          <w:color w:val="000000"/>
          <w:sz w:val="28"/>
          <w:lang w:val="ru-RU"/>
        </w:rPr>
        <w:t>ельности (помощь людям, нуждающимся в ней; волонтёрство);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B796D">
        <w:rPr>
          <w:rFonts w:ascii="Times New Roman" w:hAnsi="Times New Roman"/>
          <w:color w:val="000000"/>
          <w:sz w:val="28"/>
          <w:lang w:val="ru-RU"/>
        </w:rPr>
        <w:t>: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</w:t>
      </w:r>
      <w:r w:rsidRPr="008B796D">
        <w:rPr>
          <w:rFonts w:ascii="Times New Roman" w:hAnsi="Times New Roman"/>
          <w:color w:val="000000"/>
          <w:sz w:val="28"/>
          <w:lang w:val="ru-RU"/>
        </w:rPr>
        <w:t>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 w:rsidRPr="008B796D">
        <w:rPr>
          <w:rFonts w:ascii="Times New Roman" w:hAnsi="Times New Roman"/>
          <w:color w:val="000000"/>
          <w:sz w:val="28"/>
          <w:lang w:val="ru-RU"/>
        </w:rPr>
        <w:t>в, проживающих в родной стране;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B796D">
        <w:rPr>
          <w:rFonts w:ascii="Times New Roman" w:hAnsi="Times New Roman"/>
          <w:color w:val="000000"/>
          <w:sz w:val="28"/>
          <w:lang w:val="ru-RU"/>
        </w:rPr>
        <w:t>: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</w:t>
      </w:r>
      <w:r w:rsidRPr="008B796D">
        <w:rPr>
          <w:rFonts w:ascii="Times New Roman" w:hAnsi="Times New Roman"/>
          <w:color w:val="000000"/>
          <w:sz w:val="28"/>
          <w:lang w:val="ru-RU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B796D">
        <w:rPr>
          <w:rFonts w:ascii="Times New Roman" w:hAnsi="Times New Roman"/>
          <w:color w:val="000000"/>
          <w:sz w:val="28"/>
          <w:lang w:val="ru-RU"/>
        </w:rPr>
        <w:t>: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восприимчиво</w:t>
      </w:r>
      <w:r w:rsidRPr="008B796D">
        <w:rPr>
          <w:rFonts w:ascii="Times New Roman" w:hAnsi="Times New Roman"/>
          <w:color w:val="000000"/>
          <w:sz w:val="28"/>
          <w:lang w:val="ru-RU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</w:t>
      </w:r>
      <w:r w:rsidRPr="008B796D">
        <w:rPr>
          <w:rFonts w:ascii="Times New Roman" w:hAnsi="Times New Roman"/>
          <w:color w:val="000000"/>
          <w:sz w:val="28"/>
          <w:lang w:val="ru-RU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вья и эмоционального благополучия: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8B796D">
        <w:rPr>
          <w:rFonts w:ascii="Times New Roman" w:hAnsi="Times New Roman"/>
          <w:color w:val="000000"/>
          <w:sz w:val="28"/>
          <w:lang w:val="ru-RU"/>
        </w:rPr>
        <w:t>рациональный режим занятий и отдыха, регулярная физическая активность);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 w:rsidRPr="008B796D">
        <w:rPr>
          <w:rFonts w:ascii="Times New Roman" w:hAnsi="Times New Roman"/>
          <w:color w:val="000000"/>
          <w:sz w:val="28"/>
          <w:lang w:val="ru-RU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 w:rsidRPr="008B796D">
        <w:rPr>
          <w:rFonts w:ascii="Times New Roman" w:hAnsi="Times New Roman"/>
          <w:color w:val="000000"/>
          <w:sz w:val="28"/>
          <w:lang w:val="ru-RU"/>
        </w:rPr>
        <w:t>исле осмысляя собственный опыт и выстраивая дальнейшие цели;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 w:rsidRPr="008B796D">
        <w:rPr>
          <w:rFonts w:ascii="Times New Roman" w:hAnsi="Times New Roman"/>
          <w:color w:val="000000"/>
          <w:sz w:val="28"/>
          <w:lang w:val="ru-RU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</w:t>
      </w:r>
      <w:r w:rsidRPr="008B796D">
        <w:rPr>
          <w:rFonts w:ascii="Times New Roman" w:hAnsi="Times New Roman"/>
          <w:color w:val="000000"/>
          <w:sz w:val="28"/>
          <w:lang w:val="ru-RU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 w:rsidRPr="008B796D">
        <w:rPr>
          <w:rFonts w:ascii="Times New Roman" w:hAnsi="Times New Roman"/>
          <w:color w:val="000000"/>
          <w:sz w:val="28"/>
          <w:lang w:val="ru-RU"/>
        </w:rPr>
        <w:t>азования и жизненных планов с учётом личных и общественных интересов и потребностей;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B796D">
        <w:rPr>
          <w:rFonts w:ascii="Times New Roman" w:hAnsi="Times New Roman"/>
          <w:color w:val="000000"/>
          <w:sz w:val="28"/>
          <w:lang w:val="ru-RU"/>
        </w:rPr>
        <w:t>: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</w:t>
      </w:r>
      <w:r w:rsidRPr="008B796D">
        <w:rPr>
          <w:rFonts w:ascii="Times New Roman" w:hAnsi="Times New Roman"/>
          <w:color w:val="000000"/>
          <w:sz w:val="28"/>
          <w:lang w:val="ru-RU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</w:t>
      </w:r>
      <w:r w:rsidRPr="008B796D">
        <w:rPr>
          <w:rFonts w:ascii="Times New Roman" w:hAnsi="Times New Roman"/>
          <w:color w:val="000000"/>
          <w:sz w:val="28"/>
          <w:lang w:val="ru-RU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 w:rsidRPr="008B796D">
        <w:rPr>
          <w:rFonts w:ascii="Times New Roman" w:hAnsi="Times New Roman"/>
          <w:color w:val="000000"/>
          <w:sz w:val="28"/>
          <w:lang w:val="ru-RU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</w:t>
      </w:r>
      <w:r w:rsidRPr="008B796D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овными навыками исследовательской деятельности, установка на </w:t>
      </w: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адаптации обучающегося к изменяющимся условиям социальной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природной среды: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 w:rsidRPr="008B796D">
        <w:rPr>
          <w:rFonts w:ascii="Times New Roman" w:hAnsi="Times New Roman"/>
          <w:color w:val="000000"/>
          <w:sz w:val="28"/>
          <w:lang w:val="ru-RU"/>
        </w:rPr>
        <w:t>рамках социального взаимодействия с людьми из другой культурной среды;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 w:rsidRPr="008B796D">
        <w:rPr>
          <w:rFonts w:ascii="Times New Roman" w:hAnsi="Times New Roman"/>
          <w:color w:val="000000"/>
          <w:sz w:val="28"/>
          <w:lang w:val="ru-RU"/>
        </w:rPr>
        <w:t>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 w:rsidRPr="008B796D">
        <w:rPr>
          <w:rFonts w:ascii="Times New Roman" w:hAnsi="Times New Roman"/>
          <w:color w:val="000000"/>
          <w:sz w:val="28"/>
          <w:lang w:val="ru-RU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 w:rsidRPr="008B796D">
        <w:rPr>
          <w:rFonts w:ascii="Times New Roman" w:hAnsi="Times New Roman"/>
          <w:color w:val="000000"/>
          <w:sz w:val="28"/>
          <w:lang w:val="ru-RU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B796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B796D">
        <w:rPr>
          <w:rFonts w:ascii="Times New Roman" w:hAnsi="Times New Roman"/>
          <w:color w:val="000000"/>
          <w:sz w:val="28"/>
          <w:lang w:val="ru-RU"/>
        </w:rPr>
        <w:t>: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</w:t>
      </w:r>
      <w:r w:rsidRPr="008B796D">
        <w:rPr>
          <w:rFonts w:ascii="Times New Roman" w:hAnsi="Times New Roman"/>
          <w:color w:val="000000"/>
          <w:sz w:val="28"/>
          <w:lang w:val="ru-RU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</w:t>
      </w:r>
      <w:r w:rsidRPr="008B796D">
        <w:rPr>
          <w:rFonts w:ascii="Times New Roman" w:hAnsi="Times New Roman"/>
          <w:color w:val="000000"/>
          <w:sz w:val="28"/>
          <w:lang w:val="ru-RU"/>
        </w:rPr>
        <w:t>рии для выявления закономерностей и противоречий;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 w:rsidRPr="008B796D">
        <w:rPr>
          <w:rFonts w:ascii="Times New Roman" w:hAnsi="Times New Roman"/>
          <w:color w:val="000000"/>
          <w:sz w:val="28"/>
          <w:lang w:val="ru-RU"/>
        </w:rPr>
        <w:t>дуктивных умозаключений, умозаключений по аналогии, формулировать гипотезы о взаимосвязях;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 w:rsidRPr="008B796D">
        <w:rPr>
          <w:rFonts w:ascii="Times New Roman" w:hAnsi="Times New Roman"/>
          <w:color w:val="000000"/>
          <w:sz w:val="28"/>
          <w:lang w:val="ru-RU"/>
        </w:rPr>
        <w:t>вариант с учётом самостоятельно выделенных критериев.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B796D">
        <w:rPr>
          <w:rFonts w:ascii="Times New Roman" w:hAnsi="Times New Roman"/>
          <w:color w:val="000000"/>
          <w:sz w:val="28"/>
          <w:lang w:val="ru-RU"/>
        </w:rPr>
        <w:t>: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</w:t>
      </w:r>
      <w:r w:rsidRPr="008B796D">
        <w:rPr>
          <w:rFonts w:ascii="Times New Roman" w:hAnsi="Times New Roman"/>
          <w:color w:val="000000"/>
          <w:sz w:val="28"/>
          <w:lang w:val="ru-RU"/>
        </w:rPr>
        <w:t>зыковом образовании;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</w:t>
      </w:r>
      <w:r w:rsidRPr="008B796D">
        <w:rPr>
          <w:rFonts w:ascii="Times New Roman" w:hAnsi="Times New Roman"/>
          <w:color w:val="000000"/>
          <w:sz w:val="28"/>
          <w:lang w:val="ru-RU"/>
        </w:rPr>
        <w:t>вать свою позицию, мнение;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 w:rsidRPr="008B796D">
        <w:rPr>
          <w:rFonts w:ascii="Times New Roman" w:hAnsi="Times New Roman"/>
          <w:color w:val="000000"/>
          <w:sz w:val="28"/>
          <w:lang w:val="ru-RU"/>
        </w:rPr>
        <w:t>ей и зависимостей объектов между собой;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</w:t>
      </w:r>
      <w:r w:rsidRPr="008B796D">
        <w:rPr>
          <w:rFonts w:ascii="Times New Roman" w:hAnsi="Times New Roman"/>
          <w:color w:val="000000"/>
          <w:sz w:val="28"/>
          <w:lang w:val="ru-RU"/>
        </w:rPr>
        <w:t>ия, владеть инструментами оценки достоверности полученных выводов и обобщений;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</w:t>
      </w:r>
      <w:r w:rsidRPr="008B796D">
        <w:rPr>
          <w:rFonts w:ascii="Times New Roman" w:hAnsi="Times New Roman"/>
          <w:color w:val="000000"/>
          <w:sz w:val="28"/>
          <w:lang w:val="ru-RU"/>
        </w:rPr>
        <w:t>условиях и контекстах.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B796D">
        <w:rPr>
          <w:rFonts w:ascii="Times New Roman" w:hAnsi="Times New Roman"/>
          <w:color w:val="000000"/>
          <w:sz w:val="28"/>
          <w:lang w:val="ru-RU"/>
        </w:rPr>
        <w:t>: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учебной задачи и заданных критериев;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</w:t>
      </w:r>
      <w:r w:rsidRPr="008B796D">
        <w:rPr>
          <w:rFonts w:ascii="Times New Roman" w:hAnsi="Times New Roman"/>
          <w:color w:val="000000"/>
          <w:sz w:val="28"/>
          <w:lang w:val="ru-RU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 w:rsidRPr="008B796D">
        <w:rPr>
          <w:rFonts w:ascii="Times New Roman" w:hAnsi="Times New Roman"/>
          <w:color w:val="000000"/>
          <w:sz w:val="28"/>
          <w:lang w:val="ru-RU"/>
        </w:rPr>
        <w:t>х целей;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эффективно запоминать и с</w:t>
      </w:r>
      <w:r w:rsidRPr="008B796D">
        <w:rPr>
          <w:rFonts w:ascii="Times New Roman" w:hAnsi="Times New Roman"/>
          <w:color w:val="000000"/>
          <w:sz w:val="28"/>
          <w:lang w:val="ru-RU"/>
        </w:rPr>
        <w:t>истематизировать информацию.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B796D">
        <w:rPr>
          <w:rFonts w:ascii="Times New Roman" w:hAnsi="Times New Roman"/>
          <w:color w:val="000000"/>
          <w:sz w:val="28"/>
          <w:lang w:val="ru-RU"/>
        </w:rPr>
        <w:t>: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</w:t>
      </w:r>
      <w:r w:rsidRPr="008B796D">
        <w:rPr>
          <w:rFonts w:ascii="Times New Roman" w:hAnsi="Times New Roman"/>
          <w:color w:val="000000"/>
          <w:sz w:val="28"/>
          <w:lang w:val="ru-RU"/>
        </w:rPr>
        <w:t>ебя (свою точку зрения) в диалогах и дискуссиях, в устной монологической речи и в письменных текстах;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</w:t>
      </w:r>
      <w:r w:rsidRPr="008B796D">
        <w:rPr>
          <w:rFonts w:ascii="Times New Roman" w:hAnsi="Times New Roman"/>
          <w:color w:val="000000"/>
          <w:sz w:val="28"/>
          <w:lang w:val="ru-RU"/>
        </w:rPr>
        <w:t>ы, вести переговоры;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</w:t>
      </w:r>
      <w:r w:rsidRPr="008B796D">
        <w:rPr>
          <w:rFonts w:ascii="Times New Roman" w:hAnsi="Times New Roman"/>
          <w:color w:val="000000"/>
          <w:sz w:val="28"/>
          <w:lang w:val="ru-RU"/>
        </w:rPr>
        <w:t>шение задачи и поддержание благожелательности общения;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</w:t>
      </w:r>
      <w:r w:rsidRPr="008B796D">
        <w:rPr>
          <w:rFonts w:ascii="Times New Roman" w:hAnsi="Times New Roman"/>
          <w:color w:val="000000"/>
          <w:sz w:val="28"/>
          <w:lang w:val="ru-RU"/>
        </w:rPr>
        <w:t>го эксперимента, исследования, проекта;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B796D">
        <w:rPr>
          <w:rFonts w:ascii="Times New Roman" w:hAnsi="Times New Roman"/>
          <w:color w:val="000000"/>
          <w:sz w:val="28"/>
          <w:lang w:val="ru-RU"/>
        </w:rPr>
        <w:t>: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</w:t>
      </w:r>
      <w:r w:rsidRPr="008B796D">
        <w:rPr>
          <w:rFonts w:ascii="Times New Roman" w:hAnsi="Times New Roman"/>
          <w:color w:val="000000"/>
          <w:sz w:val="28"/>
          <w:lang w:val="ru-RU"/>
        </w:rPr>
        <w:t>я в группе, принятие решения группой);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8B796D">
        <w:rPr>
          <w:rFonts w:ascii="Times New Roman" w:hAnsi="Times New Roman"/>
          <w:color w:val="000000"/>
          <w:sz w:val="28"/>
          <w:lang w:val="ru-RU"/>
        </w:rPr>
        <w:t>тельно составлять план действий, вносить необходимые коррективы в ходе его реализации;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сальных учебных действий</w:t>
      </w:r>
      <w:r w:rsidRPr="008B796D">
        <w:rPr>
          <w:rFonts w:ascii="Times New Roman" w:hAnsi="Times New Roman"/>
          <w:color w:val="000000"/>
          <w:sz w:val="28"/>
          <w:lang w:val="ru-RU"/>
        </w:rPr>
        <w:t>: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задачи, и адаптировать решение к меняющимся обстоятельствам;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 w:rsidRPr="008B796D">
        <w:rPr>
          <w:rFonts w:ascii="Times New Roman" w:hAnsi="Times New Roman"/>
          <w:color w:val="000000"/>
          <w:sz w:val="28"/>
          <w:lang w:val="ru-RU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</w:t>
      </w:r>
      <w:r w:rsidRPr="008B796D">
        <w:rPr>
          <w:rFonts w:ascii="Times New Roman" w:hAnsi="Times New Roman"/>
          <w:color w:val="000000"/>
          <w:sz w:val="28"/>
          <w:lang w:val="ru-RU"/>
        </w:rPr>
        <w:t>угого человека, анализируя речевую ситуацию; регулировать способ выражения собственных эмоций;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B796D">
        <w:rPr>
          <w:rFonts w:ascii="Times New Roman" w:hAnsi="Times New Roman"/>
          <w:color w:val="000000"/>
          <w:sz w:val="28"/>
          <w:lang w:val="ru-RU"/>
        </w:rPr>
        <w:t>: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 w:rsidRPr="008B796D">
        <w:rPr>
          <w:rFonts w:ascii="Times New Roman" w:hAnsi="Times New Roman"/>
          <w:color w:val="000000"/>
          <w:sz w:val="28"/>
          <w:lang w:val="ru-RU"/>
        </w:rPr>
        <w:t>необходимость применения групповых форм взаимодействия при решении поставленной задачи;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8B796D">
        <w:rPr>
          <w:rFonts w:ascii="Times New Roman" w:hAnsi="Times New Roman"/>
          <w:color w:val="000000"/>
          <w:sz w:val="28"/>
          <w:lang w:val="ru-RU"/>
        </w:rPr>
        <w:t>ы;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 w:rsidRPr="008B796D">
        <w:rPr>
          <w:rFonts w:ascii="Times New Roman" w:hAnsi="Times New Roman"/>
          <w:color w:val="000000"/>
          <w:sz w:val="28"/>
          <w:lang w:val="ru-RU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 w:rsidRPr="008B796D">
        <w:rPr>
          <w:rFonts w:ascii="Times New Roman" w:hAnsi="Times New Roman"/>
          <w:color w:val="000000"/>
          <w:sz w:val="28"/>
          <w:lang w:val="ru-RU"/>
        </w:rPr>
        <w:t>ругих членов команды;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 w:rsidRPr="008B796D">
        <w:rPr>
          <w:rFonts w:ascii="Times New Roman" w:hAnsi="Times New Roman"/>
          <w:color w:val="000000"/>
          <w:sz w:val="28"/>
          <w:lang w:val="ru-RU"/>
        </w:rPr>
        <w:t>у ответственности и проявлять готовность к представлению отчёта перед группой.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/>
        <w:ind w:left="120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83EC8" w:rsidRPr="008B796D" w:rsidRDefault="00783EC8">
      <w:pPr>
        <w:spacing w:after="0"/>
        <w:ind w:left="120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</w:t>
      </w:r>
      <w:r w:rsidRPr="008B796D">
        <w:rPr>
          <w:rFonts w:ascii="Times New Roman" w:hAnsi="Times New Roman"/>
          <w:color w:val="000000"/>
          <w:sz w:val="28"/>
          <w:lang w:val="ru-RU"/>
        </w:rPr>
        <w:t>лы лингвистики, основные единицы языка и речи (звук, морфема, слово, словосочетание, предложение).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 w:rsidRPr="008B796D">
        <w:rPr>
          <w:rFonts w:ascii="Times New Roman" w:hAnsi="Times New Roman"/>
          <w:color w:val="000000"/>
          <w:sz w:val="28"/>
          <w:lang w:val="ru-RU"/>
        </w:rPr>
        <w:t>ктико-ориентированных учебных задач и в повседневной жизни.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Участвовать в диал</w:t>
      </w:r>
      <w:r w:rsidRPr="008B796D">
        <w:rPr>
          <w:rFonts w:ascii="Times New Roman" w:hAnsi="Times New Roman"/>
          <w:color w:val="000000"/>
          <w:sz w:val="28"/>
          <w:lang w:val="ru-RU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 w:rsidRPr="008B796D">
        <w:rPr>
          <w:rFonts w:ascii="Times New Roman" w:hAnsi="Times New Roman"/>
          <w:color w:val="000000"/>
          <w:sz w:val="28"/>
          <w:lang w:val="ru-RU"/>
        </w:rPr>
        <w:t>ных функционально-смысловых типов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</w:t>
      </w:r>
      <w:r w:rsidRPr="008B796D">
        <w:rPr>
          <w:rFonts w:ascii="Times New Roman" w:hAnsi="Times New Roman"/>
          <w:color w:val="000000"/>
          <w:sz w:val="28"/>
          <w:lang w:val="ru-RU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 w:rsidRPr="008B796D">
        <w:rPr>
          <w:rFonts w:ascii="Times New Roman" w:hAnsi="Times New Roman"/>
          <w:color w:val="000000"/>
          <w:sz w:val="28"/>
          <w:lang w:val="ru-RU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</w:t>
      </w:r>
      <w:r w:rsidRPr="008B796D">
        <w:rPr>
          <w:rFonts w:ascii="Times New Roman" w:hAnsi="Times New Roman"/>
          <w:color w:val="000000"/>
          <w:sz w:val="28"/>
          <w:lang w:val="ru-RU"/>
        </w:rPr>
        <w:t>твии с целью, темой и коммуникативным замыслом.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 w:rsidRPr="008B796D">
        <w:rPr>
          <w:rFonts w:ascii="Times New Roman" w:hAnsi="Times New Roman"/>
          <w:color w:val="000000"/>
          <w:sz w:val="28"/>
          <w:lang w:val="ru-RU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</w:t>
      </w:r>
      <w:r w:rsidRPr="008B796D">
        <w:rPr>
          <w:rFonts w:ascii="Times New Roman" w:hAnsi="Times New Roman"/>
          <w:color w:val="000000"/>
          <w:sz w:val="28"/>
          <w:lang w:val="ru-RU"/>
        </w:rPr>
        <w:t>варей; соблюдать в устной речи и на письме правила речевого этикета.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 w:rsidRPr="008B796D">
        <w:rPr>
          <w:rFonts w:ascii="Times New Roman" w:hAnsi="Times New Roman"/>
          <w:color w:val="000000"/>
          <w:sz w:val="28"/>
          <w:lang w:val="ru-RU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</w:t>
      </w:r>
      <w:r w:rsidRPr="008B796D">
        <w:rPr>
          <w:rFonts w:ascii="Times New Roman" w:hAnsi="Times New Roman"/>
          <w:color w:val="000000"/>
          <w:sz w:val="28"/>
          <w:lang w:val="ru-RU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8B796D">
        <w:rPr>
          <w:rFonts w:ascii="Times New Roman" w:hAnsi="Times New Roman"/>
          <w:color w:val="000000"/>
          <w:sz w:val="28"/>
          <w:lang w:val="ru-RU"/>
        </w:rPr>
        <w:t>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</w:t>
      </w:r>
      <w:r w:rsidRPr="008B796D">
        <w:rPr>
          <w:rFonts w:ascii="Times New Roman" w:hAnsi="Times New Roman"/>
          <w:color w:val="000000"/>
          <w:sz w:val="28"/>
          <w:lang w:val="ru-RU"/>
        </w:rPr>
        <w:t>ст; осуществлять корректировку восстановленного текста с опорой на образец.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</w:t>
      </w:r>
      <w:r w:rsidRPr="008B796D">
        <w:rPr>
          <w:rFonts w:ascii="Times New Roman" w:hAnsi="Times New Roman"/>
          <w:color w:val="000000"/>
          <w:sz w:val="28"/>
          <w:lang w:val="ru-RU"/>
        </w:rPr>
        <w:t>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</w:t>
      </w:r>
      <w:r w:rsidRPr="008B796D">
        <w:rPr>
          <w:rFonts w:ascii="Times New Roman" w:hAnsi="Times New Roman"/>
          <w:color w:val="000000"/>
          <w:sz w:val="28"/>
          <w:lang w:val="ru-RU"/>
        </w:rPr>
        <w:t>, и использовать её в учебной деятельности.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</w:t>
      </w:r>
      <w:r w:rsidRPr="008B796D">
        <w:rPr>
          <w:rFonts w:ascii="Times New Roman" w:hAnsi="Times New Roman"/>
          <w:color w:val="000000"/>
          <w:sz w:val="28"/>
          <w:lang w:val="ru-RU"/>
        </w:rPr>
        <w:t>ческий анализ текста – целостность, связность, информативность).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эпия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исании разделительных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796D">
        <w:rPr>
          <w:rFonts w:ascii="Times New Roman" w:hAnsi="Times New Roman"/>
          <w:color w:val="000000"/>
          <w:sz w:val="28"/>
          <w:lang w:val="ru-RU"/>
        </w:rPr>
        <w:t>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Распознавать однозначные и </w:t>
      </w:r>
      <w:r w:rsidRPr="008B796D">
        <w:rPr>
          <w:rFonts w:ascii="Times New Roman" w:hAnsi="Times New Roman"/>
          <w:color w:val="000000"/>
          <w:sz w:val="28"/>
          <w:lang w:val="ru-RU"/>
        </w:rPr>
        <w:t>многозначные слова, различать прямое и переносное значения слова.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</w:t>
      </w:r>
      <w:r w:rsidRPr="008B796D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</w:t>
      </w:r>
      <w:r w:rsidRPr="008B796D">
        <w:rPr>
          <w:rFonts w:ascii="Times New Roman" w:hAnsi="Times New Roman"/>
          <w:color w:val="000000"/>
          <w:sz w:val="28"/>
          <w:lang w:val="ru-RU"/>
        </w:rPr>
        <w:t>цу языка.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B796D">
        <w:rPr>
          <w:rFonts w:ascii="Times New Roman" w:hAnsi="Times New Roman"/>
          <w:color w:val="000000"/>
          <w:sz w:val="28"/>
          <w:lang w:val="ru-RU"/>
        </w:rPr>
        <w:t>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Морф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ология. Культура речи. Орфография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имена сущест</w:t>
      </w:r>
      <w:r w:rsidRPr="008B796D">
        <w:rPr>
          <w:rFonts w:ascii="Times New Roman" w:hAnsi="Times New Roman"/>
          <w:color w:val="000000"/>
          <w:sz w:val="28"/>
          <w:lang w:val="ru-RU"/>
        </w:rPr>
        <w:t>вительные, имена прилагательные, глаголы.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r w:rsidRPr="008B796D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8B796D">
        <w:rPr>
          <w:rFonts w:ascii="Times New Roman" w:hAnsi="Times New Roman"/>
          <w:color w:val="000000"/>
          <w:sz w:val="28"/>
          <w:lang w:val="ru-RU"/>
        </w:rPr>
        <w:t>снять его роль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Собл</w:t>
      </w:r>
      <w:r w:rsidRPr="008B796D">
        <w:rPr>
          <w:rFonts w:ascii="Times New Roman" w:hAnsi="Times New Roman"/>
          <w:color w:val="000000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B796D">
        <w:rPr>
          <w:rFonts w:ascii="Times New Roman" w:hAnsi="Times New Roman"/>
          <w:color w:val="000000"/>
          <w:sz w:val="28"/>
          <w:lang w:val="ru-RU"/>
        </w:rPr>
        <w:t>) после шипящ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B796D">
        <w:rPr>
          <w:rFonts w:ascii="Times New Roman" w:hAnsi="Times New Roman"/>
          <w:color w:val="000000"/>
          <w:sz w:val="28"/>
          <w:lang w:val="ru-RU"/>
        </w:rPr>
        <w:t>//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B796D">
        <w:rPr>
          <w:rFonts w:ascii="Times New Roman" w:hAnsi="Times New Roman"/>
          <w:color w:val="000000"/>
          <w:sz w:val="28"/>
          <w:lang w:val="ru-RU"/>
        </w:rPr>
        <w:t>–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B796D">
        <w:rPr>
          <w:rFonts w:ascii="Times New Roman" w:hAnsi="Times New Roman"/>
          <w:color w:val="000000"/>
          <w:sz w:val="28"/>
          <w:lang w:val="ru-RU"/>
        </w:rPr>
        <w:t>–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B796D">
        <w:rPr>
          <w:rFonts w:ascii="Times New Roman" w:hAnsi="Times New Roman"/>
          <w:color w:val="000000"/>
          <w:sz w:val="28"/>
          <w:lang w:val="ru-RU"/>
        </w:rPr>
        <w:t>–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B796D">
        <w:rPr>
          <w:rFonts w:ascii="Times New Roman" w:hAnsi="Times New Roman"/>
          <w:color w:val="000000"/>
          <w:sz w:val="28"/>
          <w:lang w:val="ru-RU"/>
        </w:rPr>
        <w:t>–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B796D">
        <w:rPr>
          <w:rFonts w:ascii="Times New Roman" w:hAnsi="Times New Roman"/>
          <w:color w:val="000000"/>
          <w:sz w:val="28"/>
          <w:lang w:val="ru-RU"/>
        </w:rPr>
        <w:t>–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B796D">
        <w:rPr>
          <w:rFonts w:ascii="Times New Roman" w:hAnsi="Times New Roman"/>
          <w:color w:val="000000"/>
          <w:sz w:val="28"/>
          <w:lang w:val="ru-RU"/>
        </w:rPr>
        <w:t>–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B796D">
        <w:rPr>
          <w:rFonts w:ascii="Times New Roman" w:hAnsi="Times New Roman"/>
          <w:color w:val="000000"/>
          <w:sz w:val="28"/>
          <w:lang w:val="ru-RU"/>
        </w:rPr>
        <w:t>–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8B796D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8B796D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изучен­ного).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Различать глаголы совершен</w:t>
      </w:r>
      <w:r w:rsidRPr="008B796D">
        <w:rPr>
          <w:rFonts w:ascii="Times New Roman" w:hAnsi="Times New Roman"/>
          <w:color w:val="000000"/>
          <w:sz w:val="28"/>
          <w:lang w:val="ru-RU"/>
        </w:rPr>
        <w:t>ного и несовершенного вида, возвратные и невозвратные.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</w:t>
      </w:r>
      <w:r w:rsidRPr="008B796D">
        <w:rPr>
          <w:rFonts w:ascii="Times New Roman" w:hAnsi="Times New Roman"/>
          <w:color w:val="000000"/>
          <w:sz w:val="28"/>
          <w:lang w:val="ru-RU"/>
        </w:rPr>
        <w:t>гать глаголы.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B796D">
        <w:rPr>
          <w:rFonts w:ascii="Times New Roman" w:hAnsi="Times New Roman"/>
          <w:color w:val="000000"/>
          <w:sz w:val="28"/>
          <w:lang w:val="ru-RU"/>
        </w:rPr>
        <w:t>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B796D">
        <w:rPr>
          <w:rFonts w:ascii="Times New Roman" w:hAnsi="Times New Roman"/>
          <w:color w:val="000000"/>
          <w:sz w:val="28"/>
          <w:lang w:val="ru-RU"/>
        </w:rPr>
        <w:t>–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формах п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рошедшего времени глагола; слитного и раздельного написания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8B796D">
        <w:rPr>
          <w:rFonts w:ascii="Times New Roman" w:hAnsi="Times New Roman"/>
          <w:color w:val="000000"/>
          <w:sz w:val="28"/>
          <w:lang w:val="ru-RU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 w:rsidRPr="008B796D">
        <w:rPr>
          <w:rFonts w:ascii="Times New Roman" w:hAnsi="Times New Roman"/>
          <w:color w:val="000000"/>
          <w:sz w:val="28"/>
          <w:lang w:val="ru-RU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8B796D">
        <w:rPr>
          <w:rFonts w:ascii="Times New Roman" w:hAnsi="Times New Roman"/>
          <w:color w:val="000000"/>
          <w:sz w:val="28"/>
          <w:lang w:val="ru-RU"/>
        </w:rPr>
        <w:t>выражения второстепенных членов предложения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ночным союзом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796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83EC8" w:rsidRPr="008B796D" w:rsidRDefault="00FD3245">
      <w:pPr>
        <w:spacing w:after="0"/>
        <w:ind w:left="120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83EC8" w:rsidRPr="008B796D" w:rsidRDefault="00783EC8">
      <w:pPr>
        <w:spacing w:after="0"/>
        <w:ind w:left="120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</w:t>
      </w:r>
      <w:r w:rsidRPr="008B796D">
        <w:rPr>
          <w:rFonts w:ascii="Times New Roman" w:hAnsi="Times New Roman"/>
          <w:color w:val="000000"/>
          <w:sz w:val="28"/>
          <w:lang w:val="ru-RU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Создавать устные м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8B796D">
        <w:rPr>
          <w:rFonts w:ascii="Times New Roman" w:hAnsi="Times New Roman"/>
          <w:color w:val="000000"/>
          <w:sz w:val="28"/>
          <w:lang w:val="ru-RU"/>
        </w:rPr>
        <w:t>тическую тему.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8B796D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</w:t>
      </w:r>
      <w:r w:rsidRPr="008B796D">
        <w:rPr>
          <w:rFonts w:ascii="Times New Roman" w:hAnsi="Times New Roman"/>
          <w:color w:val="000000"/>
          <w:sz w:val="28"/>
          <w:lang w:val="ru-RU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8B796D">
        <w:rPr>
          <w:rFonts w:ascii="Times New Roman" w:hAnsi="Times New Roman"/>
          <w:color w:val="000000"/>
          <w:sz w:val="28"/>
          <w:lang w:val="ru-RU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Осуществлять выбор лекс</w:t>
      </w:r>
      <w:r w:rsidRPr="008B796D">
        <w:rPr>
          <w:rFonts w:ascii="Times New Roman" w:hAnsi="Times New Roman"/>
          <w:color w:val="000000"/>
          <w:sz w:val="28"/>
          <w:lang w:val="ru-RU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8B796D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8B796D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Анализировать текст с точки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8B796D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</w:t>
      </w:r>
      <w:r w:rsidRPr="008B796D">
        <w:rPr>
          <w:rFonts w:ascii="Times New Roman" w:hAnsi="Times New Roman"/>
          <w:color w:val="000000"/>
          <w:sz w:val="28"/>
          <w:lang w:val="ru-RU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микротем и </w:t>
      </w:r>
      <w:r w:rsidRPr="008B796D">
        <w:rPr>
          <w:rFonts w:ascii="Times New Roman" w:hAnsi="Times New Roman"/>
          <w:color w:val="000000"/>
          <w:sz w:val="28"/>
          <w:lang w:val="ru-RU"/>
        </w:rPr>
        <w:t>абзацев.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 w:rsidRPr="008B796D">
        <w:rPr>
          <w:rFonts w:ascii="Times New Roman" w:hAnsi="Times New Roman"/>
          <w:color w:val="000000"/>
          <w:sz w:val="28"/>
          <w:lang w:val="ru-RU"/>
        </w:rPr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</w:t>
      </w:r>
      <w:r w:rsidRPr="008B796D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</w:t>
      </w:r>
      <w:r w:rsidRPr="008B796D">
        <w:rPr>
          <w:rFonts w:ascii="Times New Roman" w:hAnsi="Times New Roman"/>
          <w:color w:val="000000"/>
          <w:sz w:val="28"/>
          <w:lang w:val="ru-RU"/>
        </w:rPr>
        <w:t>ь содержание таблицы, схемы в виде текста.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</w:t>
      </w:r>
      <w:r w:rsidRPr="008B796D">
        <w:rPr>
          <w:rFonts w:ascii="Times New Roman" w:hAnsi="Times New Roman"/>
          <w:color w:val="000000"/>
          <w:sz w:val="28"/>
          <w:lang w:val="ru-RU"/>
        </w:rPr>
        <w:t>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</w:t>
      </w:r>
      <w:r w:rsidRPr="008B796D">
        <w:rPr>
          <w:rFonts w:ascii="Times New Roman" w:hAnsi="Times New Roman"/>
          <w:color w:val="000000"/>
          <w:sz w:val="28"/>
          <w:lang w:val="ru-RU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</w:t>
      </w:r>
      <w:r w:rsidRPr="008B796D">
        <w:rPr>
          <w:rFonts w:ascii="Times New Roman" w:hAnsi="Times New Roman"/>
          <w:color w:val="000000"/>
          <w:sz w:val="28"/>
          <w:lang w:val="ru-RU"/>
        </w:rPr>
        <w:t>рмины, профессионализмы, жаргонизмы); определять стилистическую окраску слова. Проводить лексический анализ слов.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целью повышения её богатства и выразительности.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</w:t>
      </w:r>
      <w:r w:rsidRPr="008B796D">
        <w:rPr>
          <w:rFonts w:ascii="Times New Roman" w:hAnsi="Times New Roman"/>
          <w:color w:val="000000"/>
          <w:sz w:val="28"/>
          <w:lang w:val="ru-RU"/>
        </w:rPr>
        <w:t>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</w:t>
      </w:r>
      <w:r w:rsidRPr="008B796D">
        <w:rPr>
          <w:rFonts w:ascii="Times New Roman" w:hAnsi="Times New Roman"/>
          <w:color w:val="000000"/>
          <w:sz w:val="28"/>
          <w:lang w:val="ru-RU"/>
        </w:rPr>
        <w:t>вообразующие морфемы в слове; выделять производящую основу.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</w:t>
      </w:r>
      <w:r w:rsidRPr="008B796D">
        <w:rPr>
          <w:rFonts w:ascii="Times New Roman" w:hAnsi="Times New Roman"/>
          <w:color w:val="000000"/>
          <w:sz w:val="28"/>
          <w:lang w:val="ru-RU"/>
        </w:rPr>
        <w:t>ный анализ слов; применять знания по морфемике и словообразованию при выполнении языкового анализа различных видов.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</w:t>
      </w:r>
      <w:r w:rsidRPr="008B796D">
        <w:rPr>
          <w:rFonts w:ascii="Times New Roman" w:hAnsi="Times New Roman"/>
          <w:color w:val="000000"/>
          <w:sz w:val="28"/>
          <w:lang w:val="ru-RU"/>
        </w:rPr>
        <w:t>ания по орфографии в практике правописания.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B796D">
        <w:rPr>
          <w:rFonts w:ascii="Times New Roman" w:hAnsi="Times New Roman"/>
          <w:color w:val="000000"/>
          <w:sz w:val="28"/>
          <w:lang w:val="ru-RU"/>
        </w:rPr>
        <w:t>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Разли</w:t>
      </w:r>
      <w:r w:rsidRPr="008B796D">
        <w:rPr>
          <w:rFonts w:ascii="Times New Roman" w:hAnsi="Times New Roman"/>
          <w:color w:val="000000"/>
          <w:sz w:val="28"/>
          <w:lang w:val="ru-RU"/>
        </w:rPr>
        <w:t>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</w:t>
      </w:r>
      <w:r w:rsidRPr="008B796D">
        <w:rPr>
          <w:rFonts w:ascii="Times New Roman" w:hAnsi="Times New Roman"/>
          <w:color w:val="000000"/>
          <w:sz w:val="28"/>
          <w:lang w:val="ru-RU"/>
        </w:rPr>
        <w:t>ых по значению, по строению.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соблюдать правила правописания имён числительных, в том числе написание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</w:t>
      </w:r>
      <w:r w:rsidRPr="008B796D">
        <w:rPr>
          <w:rFonts w:ascii="Times New Roman" w:hAnsi="Times New Roman"/>
          <w:color w:val="000000"/>
          <w:sz w:val="28"/>
          <w:lang w:val="ru-RU"/>
        </w:rPr>
        <w:t>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B796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</w:t>
      </w:r>
      <w:r w:rsidRPr="008B796D">
        <w:rPr>
          <w:rFonts w:ascii="Times New Roman" w:hAnsi="Times New Roman"/>
          <w:color w:val="000000"/>
          <w:sz w:val="28"/>
          <w:lang w:val="ru-RU"/>
        </w:rPr>
        <w:t>оимений.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</w:t>
      </w:r>
      <w:r w:rsidRPr="008B796D">
        <w:rPr>
          <w:rFonts w:ascii="Times New Roman" w:hAnsi="Times New Roman"/>
          <w:color w:val="000000"/>
          <w:sz w:val="28"/>
          <w:lang w:val="ru-RU"/>
        </w:rPr>
        <w:t>личном значении.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</w:t>
      </w:r>
      <w:r w:rsidRPr="008B796D">
        <w:rPr>
          <w:rFonts w:ascii="Times New Roman" w:hAnsi="Times New Roman"/>
          <w:color w:val="000000"/>
          <w:sz w:val="28"/>
          <w:lang w:val="ru-RU"/>
        </w:rPr>
        <w:t>зличных видов и в речевой практике.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</w:t>
      </w:r>
      <w:r w:rsidRPr="008B796D">
        <w:rPr>
          <w:rFonts w:ascii="Times New Roman" w:hAnsi="Times New Roman"/>
          <w:color w:val="000000"/>
          <w:sz w:val="28"/>
          <w:lang w:val="ru-RU"/>
        </w:rPr>
        <w:t>ографии в практике правописания.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</w:t>
      </w:r>
      <w:r w:rsidRPr="008B796D">
        <w:rPr>
          <w:rFonts w:ascii="Times New Roman" w:hAnsi="Times New Roman"/>
          <w:color w:val="000000"/>
          <w:sz w:val="28"/>
          <w:lang w:val="ru-RU"/>
        </w:rPr>
        <w:t>речевой практике.</w:t>
      </w: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</w:t>
      </w:r>
      <w:r w:rsidRPr="008B796D">
        <w:rPr>
          <w:rFonts w:ascii="Times New Roman" w:hAnsi="Times New Roman"/>
          <w:color w:val="000000"/>
          <w:sz w:val="28"/>
          <w:lang w:val="ru-RU"/>
        </w:rPr>
        <w:t>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Участвовать в диалоге на лингв</w:t>
      </w:r>
      <w:r w:rsidRPr="008B796D">
        <w:rPr>
          <w:rFonts w:ascii="Times New Roman" w:hAnsi="Times New Roman"/>
          <w:color w:val="000000"/>
          <w:sz w:val="28"/>
          <w:lang w:val="ru-RU"/>
        </w:rPr>
        <w:t>истические темы (в рамках изученного) и темы на основе жизненных наблюдений объёмом не менее 5 реплик.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</w:t>
      </w:r>
      <w:r w:rsidRPr="008B796D">
        <w:rPr>
          <w:rFonts w:ascii="Times New Roman" w:hAnsi="Times New Roman"/>
          <w:color w:val="000000"/>
          <w:sz w:val="28"/>
          <w:lang w:val="ru-RU"/>
        </w:rPr>
        <w:t>ознакомительное, детальное) публицистических текстов различных функционально-смысловых типов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</w:t>
      </w:r>
      <w:r w:rsidRPr="008B796D">
        <w:rPr>
          <w:rFonts w:ascii="Times New Roman" w:hAnsi="Times New Roman"/>
          <w:color w:val="000000"/>
          <w:sz w:val="28"/>
          <w:lang w:val="ru-RU"/>
        </w:rPr>
        <w:t>е 120 слов.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ировать вопросы по содержанию текста и отвечать на них; подробно, сжато и выборочно </w:t>
      </w: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 w:rsidRPr="008B796D">
        <w:rPr>
          <w:rFonts w:ascii="Times New Roman" w:hAnsi="Times New Roman"/>
          <w:color w:val="000000"/>
          <w:sz w:val="28"/>
          <w:lang w:val="ru-RU"/>
        </w:rPr>
        <w:t>; для сжатого и выборочного изложения – не менее 200 слов).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</w:t>
      </w:r>
      <w:r w:rsidRPr="008B796D">
        <w:rPr>
          <w:rFonts w:ascii="Times New Roman" w:hAnsi="Times New Roman"/>
          <w:color w:val="000000"/>
          <w:sz w:val="28"/>
          <w:lang w:val="ru-RU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 w:rsidRPr="008B796D">
        <w:rPr>
          <w:rFonts w:ascii="Times New Roman" w:hAnsi="Times New Roman"/>
          <w:color w:val="000000"/>
          <w:sz w:val="28"/>
          <w:lang w:val="ru-RU"/>
        </w:rPr>
        <w:t>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</w:t>
      </w:r>
      <w:r w:rsidRPr="008B796D">
        <w:rPr>
          <w:rFonts w:ascii="Times New Roman" w:hAnsi="Times New Roman"/>
          <w:color w:val="000000"/>
          <w:sz w:val="28"/>
          <w:lang w:val="ru-RU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 w:rsidRPr="008B796D">
        <w:rPr>
          <w:rFonts w:ascii="Times New Roman" w:hAnsi="Times New Roman"/>
          <w:color w:val="000000"/>
          <w:sz w:val="28"/>
          <w:lang w:val="ru-RU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 w:rsidRPr="008B796D">
        <w:rPr>
          <w:rFonts w:ascii="Times New Roman" w:hAnsi="Times New Roman"/>
          <w:color w:val="000000"/>
          <w:sz w:val="28"/>
          <w:lang w:val="ru-RU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</w:t>
      </w:r>
      <w:r w:rsidRPr="008B796D">
        <w:rPr>
          <w:rFonts w:ascii="Times New Roman" w:hAnsi="Times New Roman"/>
          <w:color w:val="000000"/>
          <w:sz w:val="28"/>
          <w:lang w:val="ru-RU"/>
        </w:rPr>
        <w:t>та в виде таблицы, схемы; представлять содержание таблицы, схемы в виде текста.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современного русского литературного языка.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</w:t>
      </w:r>
      <w:r w:rsidRPr="008B796D">
        <w:rPr>
          <w:rFonts w:ascii="Times New Roman" w:hAnsi="Times New Roman"/>
          <w:color w:val="000000"/>
          <w:sz w:val="28"/>
          <w:lang w:val="ru-RU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 w:rsidRPr="008B796D">
        <w:rPr>
          <w:rFonts w:ascii="Times New Roman" w:hAnsi="Times New Roman"/>
          <w:color w:val="000000"/>
          <w:sz w:val="28"/>
          <w:lang w:val="ru-RU"/>
        </w:rPr>
        <w:t>ортаж, заметка).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(в том </w:t>
      </w:r>
      <w:r w:rsidRPr="008B796D">
        <w:rPr>
          <w:rFonts w:ascii="Times New Roman" w:hAnsi="Times New Roman"/>
          <w:color w:val="000000"/>
          <w:sz w:val="28"/>
          <w:lang w:val="ru-RU"/>
        </w:rPr>
        <w:t>числе сферу употребления, функции, языковые особенности), особенности жанра инструкции.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</w:t>
      </w:r>
      <w:r w:rsidRPr="008B796D">
        <w:rPr>
          <w:rFonts w:ascii="Times New Roman" w:hAnsi="Times New Roman"/>
          <w:color w:val="000000"/>
          <w:sz w:val="28"/>
          <w:lang w:val="ru-RU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Объяснять значения фр</w:t>
      </w:r>
      <w:r w:rsidRPr="008B796D">
        <w:rPr>
          <w:rFonts w:ascii="Times New Roman" w:hAnsi="Times New Roman"/>
          <w:color w:val="000000"/>
          <w:sz w:val="28"/>
          <w:lang w:val="ru-RU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</w:t>
      </w:r>
      <w:r w:rsidRPr="008B796D">
        <w:rPr>
          <w:rFonts w:ascii="Times New Roman" w:hAnsi="Times New Roman"/>
          <w:color w:val="000000"/>
          <w:sz w:val="28"/>
          <w:lang w:val="ru-RU"/>
        </w:rPr>
        <w:t>ние в художественном тексте и использовать в речи как средство выразительности.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ь знания по лексике и </w:t>
      </w: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Испо</w:t>
      </w:r>
      <w:r w:rsidRPr="008B796D">
        <w:rPr>
          <w:rFonts w:ascii="Times New Roman" w:hAnsi="Times New Roman"/>
          <w:color w:val="000000"/>
          <w:sz w:val="28"/>
          <w:lang w:val="ru-RU"/>
        </w:rPr>
        <w:t>льзовать грамматические словари и справочники в речевой практике.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 w:rsidRPr="008B796D">
        <w:rPr>
          <w:rFonts w:ascii="Times New Roman" w:hAnsi="Times New Roman"/>
          <w:color w:val="000000"/>
          <w:sz w:val="28"/>
          <w:lang w:val="ru-RU"/>
        </w:rPr>
        <w:t>ализ: определять общее грамматическое значение, морфологические признаки, синтаксические функции.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 w:rsidRPr="008B796D">
        <w:rPr>
          <w:rFonts w:ascii="Times New Roman" w:hAnsi="Times New Roman"/>
          <w:color w:val="000000"/>
          <w:sz w:val="28"/>
          <w:lang w:val="ru-RU"/>
        </w:rPr>
        <w:t>ции причастия.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</w:t>
      </w:r>
      <w:r w:rsidRPr="008B796D">
        <w:rPr>
          <w:rFonts w:ascii="Times New Roman" w:hAnsi="Times New Roman"/>
          <w:color w:val="000000"/>
          <w:sz w:val="28"/>
          <w:lang w:val="ru-RU"/>
        </w:rPr>
        <w:t>анализ причастий, применять это умение в речевой практике.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висящ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ий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r w:rsidRPr="008B796D">
        <w:rPr>
          <w:rFonts w:ascii="Times New Roman" w:hAnsi="Times New Roman"/>
          <w:color w:val="000000"/>
          <w:sz w:val="28"/>
          <w:lang w:val="ru-RU"/>
        </w:rPr>
        <w:t>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B796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</w:t>
      </w:r>
      <w:r w:rsidRPr="008B796D">
        <w:rPr>
          <w:rFonts w:ascii="Times New Roman" w:hAnsi="Times New Roman"/>
          <w:color w:val="000000"/>
          <w:sz w:val="28"/>
          <w:lang w:val="ru-RU"/>
        </w:rPr>
        <w:t>онный анализ предложений с причастным оборотом (в рамках изученного).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морфологи</w:t>
      </w:r>
      <w:r w:rsidRPr="008B796D">
        <w:rPr>
          <w:rFonts w:ascii="Times New Roman" w:hAnsi="Times New Roman"/>
          <w:color w:val="000000"/>
          <w:sz w:val="28"/>
          <w:lang w:val="ru-RU"/>
        </w:rPr>
        <w:t>ческий, орфографический анализ деепричастий, применять это умение в речевой практике.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8B796D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8B796D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8B796D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B796D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B796D">
        <w:rPr>
          <w:rFonts w:ascii="Times New Roman" w:hAnsi="Times New Roman"/>
          <w:color w:val="000000"/>
          <w:sz w:val="28"/>
          <w:lang w:val="ru-RU"/>
        </w:rPr>
        <w:t>и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B796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8B796D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8B796D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8B796D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</w:t>
      </w:r>
      <w:r w:rsidRPr="008B796D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</w:t>
      </w:r>
      <w:r w:rsidRPr="008B796D">
        <w:rPr>
          <w:rFonts w:ascii="Times New Roman" w:hAnsi="Times New Roman"/>
          <w:color w:val="000000"/>
          <w:sz w:val="28"/>
          <w:lang w:val="ru-RU"/>
        </w:rPr>
        <w:t>ою­зов в тексте, в том числе как средств связи однородных членов предложения и частей сложного предложения.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B796D">
        <w:rPr>
          <w:rFonts w:ascii="Times New Roman" w:hAnsi="Times New Roman"/>
          <w:color w:val="000000"/>
          <w:sz w:val="28"/>
          <w:lang w:val="ru-RU"/>
        </w:rPr>
        <w:t>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8B796D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8B796D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8B796D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8B796D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8B796D">
        <w:rPr>
          <w:rFonts w:ascii="Times New Roman" w:hAnsi="Times New Roman"/>
          <w:color w:val="000000"/>
          <w:sz w:val="28"/>
          <w:lang w:val="ru-RU"/>
        </w:rPr>
        <w:t>ы.</w:t>
      </w:r>
    </w:p>
    <w:p w:rsidR="00783EC8" w:rsidRPr="008B796D" w:rsidRDefault="00FD3245">
      <w:pPr>
        <w:spacing w:after="0"/>
        <w:ind w:left="120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8B796D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8B796D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8B796D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</w:t>
      </w:r>
      <w:r w:rsidRPr="008B796D">
        <w:rPr>
          <w:rFonts w:ascii="Times New Roman" w:hAnsi="Times New Roman"/>
          <w:color w:val="000000"/>
          <w:sz w:val="28"/>
          <w:lang w:val="ru-RU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 w:rsidRPr="008B796D">
        <w:rPr>
          <w:rFonts w:ascii="Times New Roman" w:hAnsi="Times New Roman"/>
          <w:color w:val="000000"/>
          <w:sz w:val="28"/>
          <w:lang w:val="ru-RU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8B796D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8B796D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8B796D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8B796D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8B796D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8B796D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или прочитанного научно-учебного текста в виде таблицы, </w:t>
      </w:r>
      <w:r w:rsidRPr="008B796D">
        <w:rPr>
          <w:rFonts w:ascii="Times New Roman" w:hAnsi="Times New Roman"/>
          <w:color w:val="000000"/>
          <w:sz w:val="28"/>
          <w:lang w:val="ru-RU"/>
        </w:rPr>
        <w:t>схемы; представлять содержание таблицы, схемы в виде текста.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 w:rsidRPr="008B796D">
        <w:rPr>
          <w:rFonts w:ascii="Times New Roman" w:hAnsi="Times New Roman"/>
          <w:color w:val="000000"/>
          <w:sz w:val="28"/>
          <w:lang w:val="ru-RU"/>
        </w:rPr>
        <w:t>кциональных разновидностей языка в тексте, средства связи предложений в тексте.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8B796D">
        <w:rPr>
          <w:rFonts w:ascii="Times New Roman" w:hAnsi="Times New Roman"/>
          <w:color w:val="000000"/>
          <w:sz w:val="28"/>
          <w:lang w:val="ru-RU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</w:t>
      </w:r>
      <w:r w:rsidRPr="008B796D">
        <w:rPr>
          <w:rFonts w:ascii="Times New Roman" w:hAnsi="Times New Roman"/>
          <w:color w:val="000000"/>
          <w:sz w:val="28"/>
          <w:lang w:val="ru-RU"/>
        </w:rPr>
        <w:t>ие как единицы синтаксиса.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 w:rsidRPr="008B796D">
        <w:rPr>
          <w:rFonts w:ascii="Times New Roman" w:hAnsi="Times New Roman"/>
          <w:color w:val="000000"/>
          <w:sz w:val="28"/>
          <w:lang w:val="ru-RU"/>
        </w:rPr>
        <w:t>, управление, примыкание; выявлять грамматическую синонимию словосочетаний.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знаков препинания.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 w:rsidRPr="008B796D">
        <w:rPr>
          <w:rFonts w:ascii="Times New Roman" w:hAnsi="Times New Roman"/>
          <w:color w:val="000000"/>
          <w:sz w:val="28"/>
          <w:lang w:val="ru-RU"/>
        </w:rPr>
        <w:t>тиля риторическое восклицание, вопросно-ответную форму изложения.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B796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</w:t>
      </w:r>
      <w:r w:rsidRPr="008B796D">
        <w:rPr>
          <w:rFonts w:ascii="Times New Roman" w:hAnsi="Times New Roman"/>
          <w:color w:val="000000"/>
          <w:sz w:val="28"/>
          <w:lang w:val="ru-RU"/>
        </w:rPr>
        <w:t>ащим и сказуемым.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</w:t>
      </w:r>
      <w:r w:rsidRPr="008B796D">
        <w:rPr>
          <w:rFonts w:ascii="Times New Roman" w:hAnsi="Times New Roman"/>
          <w:color w:val="000000"/>
          <w:sz w:val="28"/>
          <w:lang w:val="ru-RU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</w:t>
      </w:r>
      <w:r w:rsidRPr="008B796D">
        <w:rPr>
          <w:rFonts w:ascii="Times New Roman" w:hAnsi="Times New Roman"/>
          <w:color w:val="000000"/>
          <w:sz w:val="28"/>
          <w:lang w:val="ru-RU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 w:rsidRPr="008B796D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тонационные и пунктуационные особенности предложений со словами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B796D">
        <w:rPr>
          <w:rFonts w:ascii="Times New Roman" w:hAnsi="Times New Roman"/>
          <w:color w:val="000000"/>
          <w:sz w:val="28"/>
          <w:lang w:val="ru-RU"/>
        </w:rPr>
        <w:t>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 w:rsidRPr="008B796D">
        <w:rPr>
          <w:rFonts w:ascii="Times New Roman" w:hAnsi="Times New Roman"/>
          <w:color w:val="000000"/>
          <w:sz w:val="28"/>
          <w:lang w:val="ru-RU"/>
        </w:rPr>
        <w:t>однородных членах; понимать особенности употреб­ления в речи сочетаний однородных членов разных типов.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B796D">
        <w:rPr>
          <w:rFonts w:ascii="Times New Roman" w:hAnsi="Times New Roman"/>
          <w:color w:val="000000"/>
          <w:sz w:val="28"/>
          <w:lang w:val="ru-RU"/>
        </w:rPr>
        <w:t>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</w:t>
      </w:r>
      <w:r w:rsidRPr="008B796D">
        <w:rPr>
          <w:rFonts w:ascii="Times New Roman" w:hAnsi="Times New Roman"/>
          <w:color w:val="000000"/>
          <w:sz w:val="28"/>
          <w:lang w:val="ru-RU"/>
        </w:rPr>
        <w:t>в препинания в предложениях с однородными членами, связанными попарно, с помощью повторяющихся союзов (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B796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</w:t>
      </w:r>
      <w:r w:rsidRPr="008B796D">
        <w:rPr>
          <w:rFonts w:ascii="Times New Roman" w:hAnsi="Times New Roman"/>
          <w:color w:val="000000"/>
          <w:sz w:val="28"/>
          <w:lang w:val="ru-RU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 w:rsidRPr="008B796D">
        <w:rPr>
          <w:rFonts w:ascii="Times New Roman" w:hAnsi="Times New Roman"/>
          <w:color w:val="000000"/>
          <w:sz w:val="28"/>
          <w:lang w:val="ru-RU"/>
        </w:rPr>
        <w:t>щением, вводными словами и предложениями, вставными конструкциями, междометиями.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 w:rsidRPr="008B796D">
        <w:rPr>
          <w:rFonts w:ascii="Times New Roman" w:hAnsi="Times New Roman"/>
          <w:color w:val="000000"/>
          <w:sz w:val="28"/>
          <w:lang w:val="ru-RU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</w:t>
      </w:r>
      <w:r w:rsidRPr="008B796D">
        <w:rPr>
          <w:rFonts w:ascii="Times New Roman" w:hAnsi="Times New Roman"/>
          <w:color w:val="000000"/>
          <w:sz w:val="28"/>
          <w:lang w:val="ru-RU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 w:rsidRPr="008B796D">
        <w:rPr>
          <w:rFonts w:ascii="Times New Roman" w:hAnsi="Times New Roman"/>
          <w:color w:val="000000"/>
          <w:sz w:val="28"/>
          <w:lang w:val="ru-RU"/>
        </w:rPr>
        <w:t>одных слов, словосочетаний и предложений.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с чужой речью (в рамках изученного).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83EC8" w:rsidRPr="008B796D" w:rsidRDefault="00783EC8">
      <w:pPr>
        <w:spacing w:after="0"/>
        <w:ind w:left="120"/>
        <w:rPr>
          <w:lang w:val="ru-RU"/>
        </w:rPr>
      </w:pPr>
    </w:p>
    <w:p w:rsidR="00783EC8" w:rsidRPr="008B796D" w:rsidRDefault="00FD3245">
      <w:pPr>
        <w:spacing w:after="0"/>
        <w:ind w:left="120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783EC8" w:rsidRPr="008B796D" w:rsidRDefault="00783EC8">
      <w:pPr>
        <w:spacing w:after="0"/>
        <w:ind w:left="120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</w:t>
      </w:r>
      <w:r w:rsidRPr="008B796D">
        <w:rPr>
          <w:rFonts w:ascii="Times New Roman" w:hAnsi="Times New Roman"/>
          <w:color w:val="000000"/>
          <w:sz w:val="28"/>
          <w:lang w:val="ru-RU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</w:t>
      </w:r>
      <w:r w:rsidRPr="008B796D">
        <w:rPr>
          <w:rFonts w:ascii="Times New Roman" w:hAnsi="Times New Roman"/>
          <w:color w:val="000000"/>
          <w:sz w:val="28"/>
          <w:lang w:val="ru-RU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</w:t>
      </w:r>
      <w:r w:rsidRPr="008B796D">
        <w:rPr>
          <w:rFonts w:ascii="Times New Roman" w:hAnsi="Times New Roman"/>
          <w:color w:val="000000"/>
          <w:sz w:val="28"/>
          <w:lang w:val="ru-RU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</w:t>
      </w:r>
      <w:r w:rsidRPr="008B796D">
        <w:rPr>
          <w:rFonts w:ascii="Times New Roman" w:hAnsi="Times New Roman"/>
          <w:color w:val="000000"/>
          <w:sz w:val="28"/>
          <w:lang w:val="ru-RU"/>
        </w:rPr>
        <w:t>шанный текст объёмом не менее 150 слов.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 w:rsidRPr="008B796D">
        <w:rPr>
          <w:rFonts w:ascii="Times New Roman" w:hAnsi="Times New Roman"/>
          <w:color w:val="000000"/>
          <w:sz w:val="28"/>
          <w:lang w:val="ru-RU"/>
        </w:rPr>
        <w:t>о года обучения орфограммы, пунктограммы и слова с непроверяемыми написаниями).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Устанавливать принадлежность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 текста к функционально-смысловому типу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Выявлять о</w:t>
      </w:r>
      <w:r w:rsidRPr="008B796D">
        <w:rPr>
          <w:rFonts w:ascii="Times New Roman" w:hAnsi="Times New Roman"/>
          <w:color w:val="000000"/>
          <w:sz w:val="28"/>
          <w:lang w:val="ru-RU"/>
        </w:rPr>
        <w:t>тличительные признаки текстов разных жанров.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</w:t>
      </w:r>
      <w:r w:rsidRPr="008B796D">
        <w:rPr>
          <w:rFonts w:ascii="Times New Roman" w:hAnsi="Times New Roman"/>
          <w:color w:val="000000"/>
          <w:sz w:val="28"/>
          <w:lang w:val="ru-RU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</w:t>
      </w:r>
      <w:r w:rsidRPr="008B796D">
        <w:rPr>
          <w:rFonts w:ascii="Times New Roman" w:hAnsi="Times New Roman"/>
          <w:color w:val="000000"/>
          <w:sz w:val="28"/>
          <w:lang w:val="ru-RU"/>
        </w:rPr>
        <w:t>очинения, характера темы.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 w:rsidRPr="008B796D">
        <w:rPr>
          <w:rFonts w:ascii="Times New Roman" w:hAnsi="Times New Roman"/>
          <w:color w:val="000000"/>
          <w:sz w:val="28"/>
          <w:lang w:val="ru-RU"/>
        </w:rPr>
        <w:t>ть её в учебной деятельности.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Подробно и </w:t>
      </w:r>
      <w:r w:rsidRPr="008B796D">
        <w:rPr>
          <w:rFonts w:ascii="Times New Roman" w:hAnsi="Times New Roman"/>
          <w:color w:val="000000"/>
          <w:sz w:val="28"/>
          <w:lang w:val="ru-RU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 w:rsidRPr="008B796D">
        <w:rPr>
          <w:rFonts w:ascii="Times New Roman" w:hAnsi="Times New Roman"/>
          <w:color w:val="000000"/>
          <w:sz w:val="28"/>
          <w:lang w:val="ru-RU"/>
        </w:rPr>
        <w:t>я – не менее 300 слов).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Функциональные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 xml:space="preserve"> разновидности языка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 w:rsidRPr="008B796D">
        <w:rPr>
          <w:rFonts w:ascii="Times New Roman" w:hAnsi="Times New Roman"/>
          <w:color w:val="000000"/>
          <w:sz w:val="28"/>
          <w:lang w:val="ru-RU"/>
        </w:rPr>
        <w:t>оворной речи и разных функциональных стилей в художественном произведении.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 w:rsidRPr="008B796D">
        <w:rPr>
          <w:rFonts w:ascii="Times New Roman" w:hAnsi="Times New Roman"/>
          <w:color w:val="000000"/>
          <w:sz w:val="28"/>
          <w:lang w:val="ru-RU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 w:rsidRPr="008B796D">
        <w:rPr>
          <w:rFonts w:ascii="Times New Roman" w:hAnsi="Times New Roman"/>
          <w:color w:val="000000"/>
          <w:sz w:val="28"/>
          <w:lang w:val="ru-RU"/>
        </w:rPr>
        <w:t>альным разновидностям языка, нормы составления тезисов, конспекта, написания реферата.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</w:t>
      </w:r>
      <w:r w:rsidRPr="008B796D">
        <w:rPr>
          <w:rFonts w:ascii="Times New Roman" w:hAnsi="Times New Roman"/>
          <w:color w:val="000000"/>
          <w:sz w:val="28"/>
          <w:lang w:val="ru-RU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 w:rsidRPr="008B796D">
        <w:rPr>
          <w:rFonts w:ascii="Times New Roman" w:hAnsi="Times New Roman"/>
          <w:color w:val="000000"/>
          <w:sz w:val="28"/>
          <w:lang w:val="ru-RU"/>
        </w:rPr>
        <w:t>авать метафору, олицетворение, эпитет, гиперболу, сравнение.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сложные предлож</w:t>
      </w:r>
      <w:r w:rsidRPr="008B796D">
        <w:rPr>
          <w:rFonts w:ascii="Times New Roman" w:hAnsi="Times New Roman"/>
          <w:color w:val="000000"/>
          <w:sz w:val="28"/>
          <w:lang w:val="ru-RU"/>
        </w:rPr>
        <w:t>ения с разными видами связи, бессоюзные и союзные предложения (сложносочинённые и сложноподчинённые).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Выявлять смысловы</w:t>
      </w:r>
      <w:r w:rsidRPr="008B796D">
        <w:rPr>
          <w:rFonts w:ascii="Times New Roman" w:hAnsi="Times New Roman"/>
          <w:color w:val="000000"/>
          <w:sz w:val="28"/>
          <w:lang w:val="ru-RU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Соблюдать основные но</w:t>
      </w:r>
      <w:r w:rsidRPr="008B796D">
        <w:rPr>
          <w:rFonts w:ascii="Times New Roman" w:hAnsi="Times New Roman"/>
          <w:color w:val="000000"/>
          <w:sz w:val="28"/>
          <w:lang w:val="ru-RU"/>
        </w:rPr>
        <w:t>рмы построения сложносочинённого предложения.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</w:t>
      </w:r>
      <w:r w:rsidRPr="008B796D">
        <w:rPr>
          <w:rFonts w:ascii="Times New Roman" w:hAnsi="Times New Roman"/>
          <w:color w:val="000000"/>
          <w:sz w:val="28"/>
          <w:lang w:val="ru-RU"/>
        </w:rPr>
        <w:t>ализ сложносочинённых предложений.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 w:rsidRPr="008B796D">
        <w:rPr>
          <w:rFonts w:ascii="Times New Roman" w:hAnsi="Times New Roman"/>
          <w:color w:val="000000"/>
          <w:sz w:val="28"/>
          <w:lang w:val="ru-RU"/>
        </w:rPr>
        <w:t>частей сложноподчинённого предложения.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 w:rsidRPr="008B796D">
        <w:rPr>
          <w:rFonts w:ascii="Times New Roman" w:hAnsi="Times New Roman"/>
          <w:color w:val="000000"/>
          <w:sz w:val="28"/>
          <w:lang w:val="ru-RU"/>
        </w:rPr>
        <w:t>обенности их строения.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 w:rsidRPr="008B796D">
        <w:rPr>
          <w:rFonts w:ascii="Times New Roman" w:hAnsi="Times New Roman"/>
          <w:color w:val="000000"/>
          <w:sz w:val="28"/>
          <w:lang w:val="ru-RU"/>
        </w:rPr>
        <w:t>внения, условия, уступки, следствия, цели).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 w:rsidRPr="008B796D">
        <w:rPr>
          <w:rFonts w:ascii="Times New Roman" w:hAnsi="Times New Roman"/>
          <w:color w:val="000000"/>
          <w:sz w:val="28"/>
          <w:lang w:val="ru-RU"/>
        </w:rPr>
        <w:t>ать соответствующие конструкции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сложноподчинённых </w:t>
      </w:r>
      <w:r w:rsidRPr="008B796D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</w:t>
      </w:r>
      <w:r w:rsidRPr="008B796D">
        <w:rPr>
          <w:rFonts w:ascii="Times New Roman" w:hAnsi="Times New Roman"/>
          <w:color w:val="000000"/>
          <w:sz w:val="28"/>
          <w:lang w:val="ru-RU"/>
        </w:rPr>
        <w:t>ионное выражение этих отношений.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</w:t>
      </w:r>
      <w:r w:rsidRPr="008B796D">
        <w:rPr>
          <w:rFonts w:ascii="Times New Roman" w:hAnsi="Times New Roman"/>
          <w:color w:val="000000"/>
          <w:sz w:val="28"/>
          <w:lang w:val="ru-RU"/>
        </w:rPr>
        <w:t>ых предложений.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Сложные предл</w:t>
      </w:r>
      <w:r w:rsidRPr="008B796D">
        <w:rPr>
          <w:rFonts w:ascii="Times New Roman" w:hAnsi="Times New Roman"/>
          <w:b/>
          <w:color w:val="000000"/>
          <w:sz w:val="28"/>
          <w:lang w:val="ru-RU"/>
        </w:rPr>
        <w:t>ожения с разными видами союзной и бессоюзной связи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83EC8" w:rsidRPr="008B796D" w:rsidRDefault="00783EC8">
      <w:pPr>
        <w:spacing w:after="0" w:line="264" w:lineRule="auto"/>
        <w:ind w:left="120"/>
        <w:jc w:val="both"/>
        <w:rPr>
          <w:lang w:val="ru-RU"/>
        </w:rPr>
      </w:pPr>
    </w:p>
    <w:p w:rsidR="00783EC8" w:rsidRPr="008B796D" w:rsidRDefault="00FD3245">
      <w:pPr>
        <w:spacing w:after="0" w:line="264" w:lineRule="auto"/>
        <w:ind w:left="120"/>
        <w:jc w:val="both"/>
        <w:rPr>
          <w:lang w:val="ru-RU"/>
        </w:rPr>
      </w:pPr>
      <w:r w:rsidRPr="008B796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</w:t>
      </w:r>
      <w:r w:rsidRPr="008B796D">
        <w:rPr>
          <w:rFonts w:ascii="Times New Roman" w:hAnsi="Times New Roman"/>
          <w:color w:val="000000"/>
          <w:sz w:val="28"/>
          <w:lang w:val="ru-RU"/>
        </w:rPr>
        <w:t>ть синонимию предложений с прямой и косвенной речью.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83EC8" w:rsidRPr="008B796D" w:rsidRDefault="00FD3245">
      <w:pPr>
        <w:spacing w:after="0" w:line="264" w:lineRule="auto"/>
        <w:ind w:firstLine="600"/>
        <w:jc w:val="both"/>
        <w:rPr>
          <w:lang w:val="ru-RU"/>
        </w:rPr>
      </w:pPr>
      <w:r w:rsidRPr="008B796D">
        <w:rPr>
          <w:rFonts w:ascii="Calibri" w:hAnsi="Calibri"/>
          <w:color w:val="000000"/>
          <w:sz w:val="28"/>
          <w:lang w:val="ru-RU"/>
        </w:rPr>
        <w:t>Применять правила постановки знако</w:t>
      </w:r>
      <w:r w:rsidRPr="008B796D">
        <w:rPr>
          <w:rFonts w:ascii="Calibri" w:hAnsi="Calibri"/>
          <w:color w:val="000000"/>
          <w:sz w:val="28"/>
          <w:lang w:val="ru-RU"/>
        </w:rPr>
        <w:t>в препинания в предложениях с прямой и косвенной речью, при цитировании.</w:t>
      </w:r>
    </w:p>
    <w:p w:rsidR="00783EC8" w:rsidRDefault="00FD32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83EC8" w:rsidRDefault="00783EC8">
      <w:pPr>
        <w:sectPr w:rsidR="00783EC8">
          <w:pgSz w:w="11906" w:h="16383"/>
          <w:pgMar w:top="1134" w:right="850" w:bottom="1134" w:left="1701" w:header="720" w:footer="720" w:gutter="0"/>
          <w:cols w:space="720"/>
        </w:sectPr>
      </w:pPr>
    </w:p>
    <w:p w:rsidR="00783EC8" w:rsidRDefault="00FD3245">
      <w:pPr>
        <w:spacing w:after="0"/>
        <w:ind w:left="120"/>
      </w:pPr>
      <w:bookmarkStart w:id="5" w:name="block-2203833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83EC8" w:rsidRDefault="00FD3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783EC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</w:tr>
      <w:tr w:rsidR="00783EC8" w:rsidRPr="008B7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Pr="008B796D" w:rsidRDefault="00FD3245">
            <w:pPr>
              <w:spacing w:after="0"/>
              <w:ind w:left="135"/>
              <w:rPr>
                <w:lang w:val="ru-RU"/>
              </w:rPr>
            </w:pPr>
            <w:r w:rsidRPr="008B79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B79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79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83EC8" w:rsidRPr="008B7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3EC8" w:rsidRPr="008B796D" w:rsidRDefault="00FD3245">
            <w:pPr>
              <w:spacing w:after="0"/>
              <w:ind w:left="135"/>
              <w:rPr>
                <w:lang w:val="ru-RU"/>
              </w:rPr>
            </w:pPr>
            <w:r w:rsidRPr="008B796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 w:rsidRPr="008B79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Pr="008B796D" w:rsidRDefault="00FD3245">
            <w:pPr>
              <w:spacing w:after="0"/>
              <w:ind w:left="135"/>
              <w:rPr>
                <w:lang w:val="ru-RU"/>
              </w:rPr>
            </w:pPr>
            <w:r w:rsidRPr="008B79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83EC8" w:rsidRPr="008B7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 w:rsidRPr="008B79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Pr="008B796D" w:rsidRDefault="00FD3245">
            <w:pPr>
              <w:spacing w:after="0"/>
              <w:ind w:left="135"/>
              <w:rPr>
                <w:lang w:val="ru-RU"/>
              </w:rPr>
            </w:pPr>
            <w:r w:rsidRPr="008B79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83EC8" w:rsidRPr="008B7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 w:rsidRPr="008B79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Pr="008B796D" w:rsidRDefault="00FD3245">
            <w:pPr>
              <w:spacing w:after="0"/>
              <w:ind w:left="135"/>
              <w:rPr>
                <w:lang w:val="ru-RU"/>
              </w:rPr>
            </w:pPr>
            <w:r w:rsidRPr="008B79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83EC8" w:rsidRPr="008B7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3EC8" w:rsidRPr="008B796D" w:rsidRDefault="00FD3245">
            <w:pPr>
              <w:spacing w:after="0"/>
              <w:ind w:left="135"/>
              <w:rPr>
                <w:lang w:val="ru-RU"/>
              </w:rPr>
            </w:pPr>
            <w:r w:rsidRPr="008B796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 w:rsidRPr="008B79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Pr="008B796D" w:rsidRDefault="00FD3245">
            <w:pPr>
              <w:spacing w:after="0"/>
              <w:ind w:left="135"/>
              <w:rPr>
                <w:lang w:val="ru-RU"/>
              </w:rPr>
            </w:pPr>
            <w:r w:rsidRPr="008B79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83EC8" w:rsidRPr="008B7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Pr="008B796D" w:rsidRDefault="00FD3245">
            <w:pPr>
              <w:spacing w:after="0"/>
              <w:ind w:left="135"/>
              <w:rPr>
                <w:lang w:val="ru-RU"/>
              </w:rPr>
            </w:pPr>
            <w:r w:rsidRPr="008B79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3EC8" w:rsidRPr="008B79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Pr="008B796D" w:rsidRDefault="00FD3245">
            <w:pPr>
              <w:spacing w:after="0"/>
              <w:ind w:left="135"/>
              <w:rPr>
                <w:lang w:val="ru-RU"/>
              </w:rPr>
            </w:pPr>
            <w:r w:rsidRPr="008B79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79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</w:tbl>
    <w:p w:rsidR="00783EC8" w:rsidRDefault="00783EC8">
      <w:pPr>
        <w:sectPr w:rsidR="00783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C8" w:rsidRDefault="00FD3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783EC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</w:tbl>
    <w:p w:rsidR="00783EC8" w:rsidRDefault="00783EC8">
      <w:pPr>
        <w:sectPr w:rsidR="00783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C8" w:rsidRDefault="00FD3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783EC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</w:tbl>
    <w:p w:rsidR="00783EC8" w:rsidRDefault="00783EC8">
      <w:pPr>
        <w:sectPr w:rsidR="00783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C8" w:rsidRDefault="00FD3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783EC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</w:tbl>
    <w:p w:rsidR="00783EC8" w:rsidRDefault="00783EC8">
      <w:pPr>
        <w:sectPr w:rsidR="00783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C8" w:rsidRDefault="00FD3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783EC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</w:tbl>
    <w:p w:rsidR="00783EC8" w:rsidRDefault="00783EC8">
      <w:pPr>
        <w:sectPr w:rsidR="00783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C8" w:rsidRDefault="00783EC8">
      <w:pPr>
        <w:sectPr w:rsidR="00783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C8" w:rsidRDefault="00FD3245">
      <w:pPr>
        <w:spacing w:after="0"/>
        <w:ind w:left="120"/>
      </w:pPr>
      <w:bookmarkStart w:id="6" w:name="block-2203833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3EC8" w:rsidRDefault="00FD3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783EC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</w:tbl>
    <w:p w:rsidR="00783EC8" w:rsidRDefault="00783EC8">
      <w:pPr>
        <w:sectPr w:rsidR="00783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C8" w:rsidRDefault="00FD3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83EC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</w:tbl>
    <w:p w:rsidR="00783EC8" w:rsidRDefault="00783EC8">
      <w:pPr>
        <w:sectPr w:rsidR="00783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C8" w:rsidRDefault="00FD3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83EC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</w:tbl>
    <w:p w:rsidR="00783EC8" w:rsidRDefault="00783EC8">
      <w:pPr>
        <w:sectPr w:rsidR="00783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C8" w:rsidRDefault="00FD3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83EC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</w:tbl>
    <w:p w:rsidR="00783EC8" w:rsidRDefault="00783EC8">
      <w:pPr>
        <w:sectPr w:rsidR="00783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C8" w:rsidRDefault="00FD32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783EC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EC8" w:rsidRDefault="00783E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C8" w:rsidRDefault="00783EC8"/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83EC8" w:rsidRDefault="00783EC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783E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83EC8" w:rsidRDefault="00FD3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C8" w:rsidRDefault="00783EC8"/>
        </w:tc>
      </w:tr>
    </w:tbl>
    <w:p w:rsidR="00783EC8" w:rsidRDefault="00783EC8">
      <w:pPr>
        <w:sectPr w:rsidR="00783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C8" w:rsidRDefault="00783EC8">
      <w:pPr>
        <w:sectPr w:rsidR="00783E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C8" w:rsidRDefault="00FD3245">
      <w:pPr>
        <w:spacing w:after="0"/>
        <w:ind w:left="120"/>
      </w:pPr>
      <w:bookmarkStart w:id="7" w:name="block-220383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3EC8" w:rsidRDefault="00FD32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3EC8" w:rsidRDefault="00FD32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83EC8" w:rsidRDefault="00FD32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83EC8" w:rsidRDefault="00FD32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83EC8" w:rsidRDefault="00FD32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3EC8" w:rsidRDefault="00FD32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83EC8" w:rsidRDefault="00783EC8">
      <w:pPr>
        <w:spacing w:after="0"/>
        <w:ind w:left="120"/>
      </w:pPr>
    </w:p>
    <w:p w:rsidR="00783EC8" w:rsidRDefault="00FD32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83EC8" w:rsidRDefault="00FD32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83EC8" w:rsidRDefault="00783EC8">
      <w:pPr>
        <w:sectPr w:rsidR="00783EC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D3245" w:rsidRDefault="00FD3245"/>
    <w:sectPr w:rsidR="00FD32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3EC8"/>
    <w:rsid w:val="00783EC8"/>
    <w:rsid w:val="008B796D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32259</Words>
  <Characters>183882</Characters>
  <Application>Microsoft Office Word</Application>
  <DocSecurity>0</DocSecurity>
  <Lines>1532</Lines>
  <Paragraphs>431</Paragraphs>
  <ScaleCrop>false</ScaleCrop>
  <Company/>
  <LinksUpToDate>false</LinksUpToDate>
  <CharactersWithSpaces>215710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2023-10-01T23:36:00Z</dcterms:created>
  <dcterms:modified xsi:type="dcterms:W3CDTF">2023-10-01T23:37:00Z</dcterms:modified>
</cp:coreProperties>
</file>