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DC" w:rsidRDefault="00DE54DC" w:rsidP="00DE54DC">
      <w:pPr>
        <w:tabs>
          <w:tab w:val="left" w:pos="334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E54DC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программе внеурочной деятельности </w:t>
      </w:r>
    </w:p>
    <w:p w:rsidR="00DE54DC" w:rsidRPr="00867931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931">
        <w:rPr>
          <w:rFonts w:ascii="Times New Roman" w:hAnsi="Times New Roman" w:cs="Times New Roman"/>
          <w:b/>
          <w:sz w:val="24"/>
          <w:szCs w:val="24"/>
        </w:rPr>
        <w:t xml:space="preserve"> «Театр БОНЖУР» </w:t>
      </w:r>
      <w:r w:rsidR="00A90C1D">
        <w:rPr>
          <w:rFonts w:ascii="Times New Roman" w:hAnsi="Times New Roman" w:cs="Times New Roman"/>
          <w:b/>
          <w:sz w:val="24"/>
          <w:szCs w:val="24"/>
        </w:rPr>
        <w:t>7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DE54DC" w:rsidRPr="00867931" w:rsidRDefault="00DE54DC" w:rsidP="00DE54DC">
      <w:pPr>
        <w:tabs>
          <w:tab w:val="left" w:pos="334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93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D0B48">
        <w:rPr>
          <w:rFonts w:ascii="Times New Roman" w:hAnsi="Times New Roman" w:cs="Times New Roman"/>
          <w:b/>
          <w:sz w:val="24"/>
          <w:szCs w:val="24"/>
        </w:rPr>
        <w:t>68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D0B48">
        <w:rPr>
          <w:rFonts w:ascii="Times New Roman" w:hAnsi="Times New Roman" w:cs="Times New Roman"/>
          <w:b/>
          <w:sz w:val="24"/>
          <w:szCs w:val="24"/>
        </w:rPr>
        <w:t>ов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, по </w:t>
      </w:r>
      <w:r w:rsidR="007D0B48">
        <w:rPr>
          <w:rFonts w:ascii="Times New Roman" w:hAnsi="Times New Roman" w:cs="Times New Roman"/>
          <w:b/>
          <w:sz w:val="24"/>
          <w:szCs w:val="24"/>
        </w:rPr>
        <w:t>2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D0B48">
        <w:rPr>
          <w:rFonts w:ascii="Times New Roman" w:hAnsi="Times New Roman" w:cs="Times New Roman"/>
          <w:b/>
          <w:sz w:val="24"/>
          <w:szCs w:val="24"/>
        </w:rPr>
        <w:t>а</w:t>
      </w:r>
      <w:r w:rsidRPr="00867931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:rsidR="00DE54DC" w:rsidRDefault="00DE54DC" w:rsidP="00DE54DC">
      <w:pPr>
        <w:spacing w:before="66" w:line="240" w:lineRule="auto"/>
        <w:ind w:left="1450" w:right="2371" w:hanging="10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 внеурочной деятельности </w:t>
      </w:r>
    </w:p>
    <w:p w:rsidR="00DE54DC" w:rsidRDefault="00DE54DC" w:rsidP="00DE54DC">
      <w:pPr>
        <w:tabs>
          <w:tab w:val="left" w:pos="334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«Театр БОНЖУР»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 (с последующими изменениями),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МОиНР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Фот 17 декабря 2010 года №1897); основной образовательной программой основного общего  образования (с изменениями и дополнениями) от 24.06.2015г. № 235.</w:t>
      </w:r>
    </w:p>
    <w:p w:rsidR="007D0B48" w:rsidRDefault="00DE54DC" w:rsidP="007D0B4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Программа по внеурочной деятельности «Стихи песни на французском языке» рассмотрена на заседании ШМО учителей иностранных языков</w:t>
      </w:r>
      <w:r w:rsidR="007D0B48" w:rsidRPr="007D0B48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7D0B48">
        <w:rPr>
          <w:rFonts w:ascii="Times New Roman" w:eastAsia="Times New Roman" w:hAnsi="Times New Roman"/>
          <w:color w:val="000000"/>
          <w:sz w:val="26"/>
          <w:szCs w:val="26"/>
        </w:rPr>
        <w:t>Протокол 21.06.2023 г. № 5</w:t>
      </w:r>
      <w:r w:rsidR="007D0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утверждена приказом директора от</w:t>
      </w:r>
      <w:r w:rsidR="007D0B48">
        <w:rPr>
          <w:rFonts w:ascii="Times New Roman" w:eastAsia="Times New Roman" w:hAnsi="Times New Roman"/>
          <w:color w:val="000000"/>
          <w:sz w:val="26"/>
          <w:szCs w:val="26"/>
        </w:rPr>
        <w:t xml:space="preserve"> 10.08.2023г. № 244.</w:t>
      </w:r>
    </w:p>
    <w:p w:rsidR="00867931" w:rsidRDefault="00867931" w:rsidP="007D0B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Направление: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интеллектуальное и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социокультурное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867931" w:rsidRDefault="00867931" w:rsidP="00867931">
      <w:pPr>
        <w:spacing w:line="240" w:lineRule="auto"/>
        <w:ind w:left="3157" w:right="2718" w:hanging="31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7931" w:rsidRDefault="00867931" w:rsidP="00867931">
      <w:pPr>
        <w:spacing w:line="240" w:lineRule="auto"/>
        <w:ind w:left="3157" w:right="2718" w:hanging="31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Актуальность разработки и создания данной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7931" w:rsidRDefault="00867931" w:rsidP="00867931">
      <w:pPr>
        <w:pStyle w:val="a6"/>
        <w:jc w:val="both"/>
      </w:pPr>
      <w:r>
        <w:t>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867931" w:rsidRDefault="00867931" w:rsidP="00867931">
      <w:pPr>
        <w:pStyle w:val="a6"/>
        <w:jc w:val="both"/>
      </w:pPr>
      <w:r>
        <w:t xml:space="preserve">Одна из основных задач образования по ФГОС – развитие способностей ребёнка и формирование универсальных учебных действий, таких как: </w:t>
      </w:r>
      <w:proofErr w:type="spellStart"/>
      <w:r>
        <w:t>целеполагание</w:t>
      </w:r>
      <w:proofErr w:type="spellEnd"/>
      <w:r>
        <w:t xml:space="preserve">, планирование, прогнозирование, контроль, коррекция, оценка, </w:t>
      </w:r>
      <w:proofErr w:type="spellStart"/>
      <w:r>
        <w:t>саморегуляция</w:t>
      </w:r>
      <w:proofErr w:type="spellEnd"/>
      <w:r>
        <w:t>.</w:t>
      </w:r>
    </w:p>
    <w:p w:rsidR="00867931" w:rsidRDefault="00867931" w:rsidP="00867931">
      <w:pPr>
        <w:pStyle w:val="a6"/>
        <w:jc w:val="both"/>
      </w:pPr>
      <w:r>
        <w:t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867931" w:rsidRDefault="00867931" w:rsidP="00867931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реализации: 1 год.</w:t>
      </w:r>
    </w:p>
    <w:p w:rsidR="00DE54DC" w:rsidRDefault="00DE54DC" w:rsidP="00DE54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состоит из следующих разделов: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освоения курса внеурочной деятельности;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курса внеурочной деятельности с указанием форм организации и видов деятельности;</w:t>
      </w:r>
    </w:p>
    <w:p w:rsidR="00DE54DC" w:rsidRDefault="00DE54DC" w:rsidP="00DE54D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планирование.</w:t>
      </w:r>
    </w:p>
    <w:p w:rsidR="00DE54DC" w:rsidRPr="00DE54DC" w:rsidRDefault="00DE54DC" w:rsidP="00DE54DC">
      <w:pPr>
        <w:autoSpaceDN w:val="0"/>
        <w:spacing w:after="0" w:line="240" w:lineRule="auto"/>
        <w:ind w:left="60"/>
        <w:contextualSpacing/>
        <w:jc w:val="both"/>
        <w:rPr>
          <w:rFonts w:ascii="Times New Roman" w:hAnsi="Times New Roman"/>
          <w:sz w:val="24"/>
          <w:szCs w:val="24"/>
        </w:rPr>
      </w:pPr>
      <w:r w:rsidRPr="00DE54DC">
        <w:rPr>
          <w:rFonts w:ascii="Times New Roman" w:hAnsi="Times New Roman"/>
          <w:sz w:val="24"/>
          <w:szCs w:val="24"/>
        </w:rPr>
        <w:t xml:space="preserve">Программа составлена на основе  пособия по дополнительному образованию под редакцией И.А. </w:t>
      </w:r>
      <w:proofErr w:type="spellStart"/>
      <w:r w:rsidRPr="00DE54DC">
        <w:rPr>
          <w:rFonts w:ascii="Times New Roman" w:hAnsi="Times New Roman"/>
          <w:sz w:val="24"/>
          <w:szCs w:val="24"/>
        </w:rPr>
        <w:t>Генераловой</w:t>
      </w:r>
      <w:proofErr w:type="spellEnd"/>
      <w:r w:rsidRPr="00DE54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E54DC">
        <w:rPr>
          <w:rFonts w:ascii="Times New Roman" w:hAnsi="Times New Roman"/>
          <w:sz w:val="24"/>
          <w:szCs w:val="24"/>
        </w:rPr>
        <w:t>М.:Баласс</w:t>
      </w:r>
      <w:proofErr w:type="spellEnd"/>
      <w:r w:rsidRPr="00DE54DC">
        <w:rPr>
          <w:rFonts w:ascii="Times New Roman" w:hAnsi="Times New Roman"/>
          <w:sz w:val="24"/>
          <w:szCs w:val="24"/>
        </w:rPr>
        <w:t>,</w:t>
      </w:r>
      <w:r w:rsidR="007D0B48">
        <w:rPr>
          <w:rFonts w:ascii="Times New Roman" w:hAnsi="Times New Roman"/>
          <w:sz w:val="24"/>
          <w:szCs w:val="24"/>
        </w:rPr>
        <w:t xml:space="preserve"> </w:t>
      </w:r>
      <w:r w:rsidRPr="00DE54DC">
        <w:rPr>
          <w:rFonts w:ascii="Times New Roman" w:hAnsi="Times New Roman"/>
          <w:sz w:val="24"/>
          <w:szCs w:val="24"/>
        </w:rPr>
        <w:t>2010</w:t>
      </w:r>
    </w:p>
    <w:p w:rsidR="00DE54DC" w:rsidRPr="00866698" w:rsidRDefault="00DE54DC" w:rsidP="00DE54DC">
      <w:pPr>
        <w:pStyle w:val="Style3"/>
        <w:widowControl/>
        <w:contextualSpacing/>
        <w:jc w:val="both"/>
      </w:pPr>
      <w:r w:rsidRPr="00866698">
        <w:t xml:space="preserve">Театр, один из самых демократичных и доступных для детей видов искусства, позволяет решать многие актуальные проблемы педагогики и психологии, связанные с художественным и нравственным воспитанием, развитием памяти, воображения, фантазии, инициативности, </w:t>
      </w:r>
      <w:proofErr w:type="spellStart"/>
      <w:r w:rsidRPr="00866698">
        <w:t>раскрепощённости</w:t>
      </w:r>
      <w:proofErr w:type="spellEnd"/>
      <w:r w:rsidRPr="00866698">
        <w:t xml:space="preserve">. Огромная сила воздействия театральной игры развивает, воспитывает многие положительные качества личности и даёт реальную возможность адаптироваться ребёнку в социальной среде. </w:t>
      </w:r>
    </w:p>
    <w:p w:rsidR="00DE54DC" w:rsidRDefault="00DE54DC" w:rsidP="00DE54DC">
      <w:pPr>
        <w:pStyle w:val="a4"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:rsidR="00DE54DC" w:rsidRDefault="00DE54DC" w:rsidP="00DE54DC">
      <w:pPr>
        <w:pStyle w:val="2"/>
        <w:shd w:val="clear" w:color="auto" w:fill="auto"/>
        <w:spacing w:after="0" w:line="240" w:lineRule="auto"/>
        <w:ind w:right="23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Овладение универсальными учебными действиями для формирования способности успешно усваивать новые знания, умения и компетентности, включая самостоятельную организацию процесса усвоения, поэтому занятия по внеурочной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  будет способствовать развитию УУД и раскрытию творческого потенциала учащихся и развитию познавательной деятельности.</w:t>
      </w:r>
    </w:p>
    <w:p w:rsidR="00DE54DC" w:rsidRDefault="00DE54DC" w:rsidP="00DE54D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sz w:val="24"/>
          <w:szCs w:val="24"/>
        </w:rPr>
        <w:t xml:space="preserve">      </w:t>
      </w:r>
      <w:r>
        <w:rPr>
          <w:rStyle w:val="a3"/>
          <w:sz w:val="24"/>
          <w:szCs w:val="24"/>
          <w:u w:val="single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4DC" w:rsidRDefault="00DE54DC" w:rsidP="00DE54DC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элементарных языковых навыков, необходимых для успешного овладения французским языком путём углубления и закрепления уже имеющиеся знаний и получения дополнительных общекультурных;</w:t>
      </w:r>
    </w:p>
    <w:p w:rsidR="00DE54DC" w:rsidRDefault="00DE54DC" w:rsidP="00DE54DC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общекультурного развития ребенка и формирования его коммуникативных и социальных навыков через внеурочную деятельность посредством французского языка.</w:t>
      </w:r>
    </w:p>
    <w:p w:rsidR="00DE54DC" w:rsidRDefault="00DE54DC" w:rsidP="00DE54D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54DC" w:rsidRDefault="00DE54DC" w:rsidP="00DE54DC">
      <w:pPr>
        <w:spacing w:line="240" w:lineRule="auto"/>
        <w:contextualSpacing/>
      </w:pPr>
    </w:p>
    <w:p w:rsidR="00CF4350" w:rsidRDefault="00CF4350" w:rsidP="00DE54DC">
      <w:pPr>
        <w:spacing w:line="240" w:lineRule="auto"/>
        <w:contextualSpacing/>
      </w:pPr>
    </w:p>
    <w:sectPr w:rsidR="00CF4350" w:rsidSect="007E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0373"/>
    <w:multiLevelType w:val="hybridMultilevel"/>
    <w:tmpl w:val="D2A6D792"/>
    <w:lvl w:ilvl="0" w:tplc="732485C2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A2620"/>
    <w:multiLevelType w:val="hybridMultilevel"/>
    <w:tmpl w:val="8250B7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E54DC"/>
    <w:rsid w:val="007D0B48"/>
    <w:rsid w:val="007E1984"/>
    <w:rsid w:val="00867931"/>
    <w:rsid w:val="00A90C1D"/>
    <w:rsid w:val="00CF4350"/>
    <w:rsid w:val="00DE54DC"/>
    <w:rsid w:val="00E41DD3"/>
    <w:rsid w:val="00F3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E54DC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DE54DC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Основной текст_"/>
    <w:basedOn w:val="a0"/>
    <w:link w:val="2"/>
    <w:locked/>
    <w:rsid w:val="00DE54DC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E54DC"/>
    <w:pPr>
      <w:widowControl w:val="0"/>
      <w:shd w:val="clear" w:color="auto" w:fill="FFFFFF"/>
      <w:spacing w:after="240" w:line="278" w:lineRule="exact"/>
      <w:ind w:hanging="420"/>
    </w:pPr>
    <w:rPr>
      <w:sz w:val="23"/>
      <w:szCs w:val="23"/>
    </w:rPr>
  </w:style>
  <w:style w:type="paragraph" w:customStyle="1" w:styleId="Style3">
    <w:name w:val="Style3"/>
    <w:basedOn w:val="a"/>
    <w:uiPriority w:val="99"/>
    <w:rsid w:val="00DE54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86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8</cp:revision>
  <dcterms:created xsi:type="dcterms:W3CDTF">2022-08-29T03:05:00Z</dcterms:created>
  <dcterms:modified xsi:type="dcterms:W3CDTF">2023-09-29T05:33:00Z</dcterms:modified>
</cp:coreProperties>
</file>