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4" w:rsidRPr="00B1275A" w:rsidRDefault="009A5634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</w:t>
      </w:r>
      <w:r w:rsidR="004D3683">
        <w:rPr>
          <w:rFonts w:ascii="Times New Roman" w:hAnsi="Times New Roman" w:cs="Times New Roman"/>
          <w:b/>
          <w:sz w:val="26"/>
          <w:szCs w:val="26"/>
        </w:rPr>
        <w:t>льности «Химия вокруг нас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="004D3683">
        <w:rPr>
          <w:rFonts w:ascii="Times New Roman" w:hAnsi="Times New Roman" w:cs="Times New Roman"/>
          <w:sz w:val="26"/>
          <w:szCs w:val="26"/>
        </w:rPr>
        <w:t xml:space="preserve"> 8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9A5634" w:rsidRPr="009561B2" w:rsidRDefault="004D3683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Химия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</w:t>
      </w:r>
      <w:r>
        <w:rPr>
          <w:rFonts w:ascii="Times New Roman" w:hAnsi="Times New Roman" w:cs="Times New Roman"/>
          <w:sz w:val="26"/>
          <w:szCs w:val="26"/>
        </w:rPr>
        <w:t>нание» химия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Программа внеурочной деятельности построена с уче</w:t>
      </w:r>
      <w:r>
        <w:rPr>
          <w:rFonts w:ascii="Times New Roman" w:hAnsi="Times New Roman" w:cs="Times New Roman"/>
          <w:sz w:val="26"/>
          <w:szCs w:val="26"/>
        </w:rPr>
        <w:t>том изучения общих химических понятий и явлений.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Это будет способствовать формированию у школьников способности к критическому мышлению, систем</w:t>
      </w:r>
      <w:r>
        <w:rPr>
          <w:rFonts w:ascii="Times New Roman" w:hAnsi="Times New Roman" w:cs="Times New Roman"/>
          <w:sz w:val="26"/>
          <w:szCs w:val="26"/>
        </w:rPr>
        <w:t>атизации химических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знаний. В процессе освоения программы, обучающиеся смогут повысить уровень знаний по различным р</w:t>
      </w:r>
      <w:r>
        <w:rPr>
          <w:rFonts w:ascii="Times New Roman" w:hAnsi="Times New Roman" w:cs="Times New Roman"/>
          <w:sz w:val="26"/>
          <w:szCs w:val="26"/>
        </w:rPr>
        <w:t>азделам школьного курса химии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и оценить свою степень готовности к продолжению обучения в классах </w:t>
      </w:r>
      <w:r>
        <w:rPr>
          <w:rFonts w:ascii="Times New Roman" w:hAnsi="Times New Roman" w:cs="Times New Roman"/>
          <w:sz w:val="26"/>
          <w:szCs w:val="26"/>
        </w:rPr>
        <w:t>с углубленным изучением химии</w:t>
      </w:r>
      <w:r w:rsidR="009A5634" w:rsidRPr="009561B2">
        <w:rPr>
          <w:rFonts w:ascii="Times New Roman" w:hAnsi="Times New Roman" w:cs="Times New Roman"/>
          <w:sz w:val="26"/>
          <w:szCs w:val="26"/>
        </w:rPr>
        <w:t>.</w:t>
      </w:r>
    </w:p>
    <w:p w:rsidR="00470730" w:rsidRPr="009561B2" w:rsidRDefault="00470730" w:rsidP="00470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</w:t>
      </w:r>
      <w:r w:rsidR="004D3683">
        <w:rPr>
          <w:rFonts w:ascii="Times New Roman" w:hAnsi="Times New Roman" w:cs="Times New Roman"/>
          <w:sz w:val="26"/>
          <w:szCs w:val="26"/>
        </w:rPr>
        <w:t>ограмма рассчитана на учащихся 8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 w:rsidRPr="009561B2">
        <w:rPr>
          <w:rFonts w:ascii="Times New Roman" w:hAnsi="Times New Roman" w:cs="Times New Roman"/>
          <w:b/>
          <w:sz w:val="26"/>
          <w:szCs w:val="26"/>
        </w:rPr>
        <w:t>:</w:t>
      </w:r>
      <w:r w:rsidRPr="009561B2">
        <w:rPr>
          <w:rFonts w:ascii="Times New Roman" w:hAnsi="Times New Roman" w:cs="Times New Roman"/>
          <w:sz w:val="26"/>
          <w:szCs w:val="26"/>
        </w:rPr>
        <w:t xml:space="preserve"> -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  <w:r w:rsidRPr="009561B2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творческих способностей учащихся и </w:t>
      </w:r>
      <w:r w:rsidR="00470730" w:rsidRPr="009561B2">
        <w:rPr>
          <w:rFonts w:ascii="Times New Roman" w:hAnsi="Times New Roman" w:cs="Times New Roman"/>
          <w:sz w:val="26"/>
          <w:szCs w:val="26"/>
        </w:rPr>
        <w:t>систематизирование знаний о</w:t>
      </w:r>
      <w:r w:rsidR="004D3683">
        <w:rPr>
          <w:rFonts w:ascii="Times New Roman" w:hAnsi="Times New Roman" w:cs="Times New Roman"/>
          <w:sz w:val="26"/>
          <w:szCs w:val="26"/>
        </w:rPr>
        <w:t xml:space="preserve"> первоначальных химических понятиях</w:t>
      </w:r>
      <w:r w:rsidRPr="009561B2">
        <w:rPr>
          <w:rFonts w:ascii="Times New Roman" w:hAnsi="Times New Roman" w:cs="Times New Roman"/>
          <w:sz w:val="26"/>
          <w:szCs w:val="26"/>
        </w:rPr>
        <w:t>, целостном представлении о</w:t>
      </w:r>
      <w:r w:rsidR="004D3683">
        <w:rPr>
          <w:rFonts w:ascii="Times New Roman" w:hAnsi="Times New Roman" w:cs="Times New Roman"/>
          <w:sz w:val="26"/>
          <w:szCs w:val="26"/>
        </w:rPr>
        <w:t xml:space="preserve"> строении веществ</w:t>
      </w:r>
      <w:r w:rsidRPr="009561B2">
        <w:rPr>
          <w:rFonts w:ascii="Times New Roman" w:hAnsi="Times New Roman" w:cs="Times New Roman"/>
          <w:sz w:val="26"/>
          <w:szCs w:val="26"/>
        </w:rPr>
        <w:t>.</w:t>
      </w:r>
    </w:p>
    <w:p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 w:rsidRPr="009561B2">
        <w:rPr>
          <w:rFonts w:ascii="Times New Roman" w:hAnsi="Times New Roman" w:cs="Times New Roman"/>
          <w:sz w:val="26"/>
          <w:szCs w:val="26"/>
        </w:rPr>
        <w:t>:</w:t>
      </w:r>
    </w:p>
    <w:p w:rsidR="004D3683" w:rsidRPr="004D3683" w:rsidRDefault="004D3683" w:rsidP="004D368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расширение</w:t>
      </w:r>
      <w:r w:rsidRPr="004D3683">
        <w:rPr>
          <w:rFonts w:ascii="Times New Roman" w:hAnsi="Times New Roman" w:cs="Times New Roman"/>
          <w:sz w:val="26"/>
          <w:szCs w:val="26"/>
        </w:rPr>
        <w:t xml:space="preserve"> содержания школьного химического образования; </w:t>
      </w:r>
    </w:p>
    <w:p w:rsidR="004D3683" w:rsidRPr="004D3683" w:rsidRDefault="004D3683" w:rsidP="004D368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</w:t>
      </w:r>
      <w:r w:rsidRPr="004D3683">
        <w:rPr>
          <w:rFonts w:ascii="Times New Roman" w:hAnsi="Times New Roman" w:cs="Times New Roman"/>
          <w:sz w:val="26"/>
          <w:szCs w:val="26"/>
        </w:rPr>
        <w:t xml:space="preserve"> познавательной активности обучающихся в естественно-научной области; </w:t>
      </w:r>
    </w:p>
    <w:p w:rsidR="004D3683" w:rsidRPr="004D3683" w:rsidRDefault="004D3683" w:rsidP="004D368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Pr="004D3683">
        <w:rPr>
          <w:rFonts w:ascii="Times New Roman" w:hAnsi="Times New Roman" w:cs="Times New Roman"/>
          <w:sz w:val="26"/>
          <w:szCs w:val="26"/>
        </w:rPr>
        <w:t xml:space="preserve">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9561B2" w:rsidRPr="009561B2" w:rsidRDefault="009561B2" w:rsidP="009561B2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9561B2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4D3683">
        <w:rPr>
          <w:rFonts w:ascii="Times New Roman" w:hAnsi="Times New Roman" w:cs="Times New Roman"/>
          <w:sz w:val="26"/>
          <w:szCs w:val="26"/>
        </w:rPr>
        <w:t xml:space="preserve"> внеурочной деятельности в 8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 w:rsidR="004D3683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9561B2">
        <w:rPr>
          <w:rFonts w:ascii="Times New Roman" w:hAnsi="Times New Roman" w:cs="Times New Roman"/>
          <w:sz w:val="26"/>
          <w:szCs w:val="26"/>
        </w:rPr>
        <w:t xml:space="preserve"> 1год.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730" w:rsidRPr="009561B2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1409"/>
    <w:multiLevelType w:val="hybridMultilevel"/>
    <w:tmpl w:val="06C06A3A"/>
    <w:lvl w:ilvl="0" w:tplc="4A24D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470730"/>
    <w:rsid w:val="004D3683"/>
    <w:rsid w:val="00654B1F"/>
    <w:rsid w:val="009561B2"/>
    <w:rsid w:val="009940B6"/>
    <w:rsid w:val="009A5634"/>
    <w:rsid w:val="00B1275A"/>
    <w:rsid w:val="00C000CE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13B2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2023-09-27T06:20:00Z</dcterms:created>
  <dcterms:modified xsi:type="dcterms:W3CDTF">2023-10-08T11:50:00Z</dcterms:modified>
</cp:coreProperties>
</file>