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027F1" w14:textId="77777777" w:rsidR="009519B6" w:rsidRPr="00F171D4" w:rsidRDefault="00CD4E70" w:rsidP="009519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607C6">
        <w:rPr>
          <w:rFonts w:eastAsia="+mn-ea"/>
          <w:b/>
          <w:bCs/>
          <w:kern w:val="24"/>
          <w:sz w:val="28"/>
          <w:szCs w:val="28"/>
          <w:u w:val="single"/>
        </w:rPr>
        <w:t>(Слайд 1)</w:t>
      </w:r>
      <w:r w:rsidRPr="00F171D4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9519B6" w:rsidRPr="00F171D4">
        <w:rPr>
          <w:rFonts w:eastAsia="+mn-ea"/>
          <w:b/>
          <w:bCs/>
          <w:kern w:val="24"/>
          <w:sz w:val="28"/>
          <w:szCs w:val="28"/>
        </w:rPr>
        <w:t xml:space="preserve">Профориентационная работа со старшеклассниками, как </w:t>
      </w:r>
      <w:r w:rsidR="00826B71" w:rsidRPr="00F171D4">
        <w:rPr>
          <w:rFonts w:eastAsia="+mn-ea"/>
          <w:b/>
          <w:bCs/>
          <w:kern w:val="24"/>
          <w:sz w:val="28"/>
          <w:szCs w:val="28"/>
        </w:rPr>
        <w:t xml:space="preserve">ресурс их </w:t>
      </w:r>
      <w:r w:rsidR="009519B6" w:rsidRPr="00F171D4">
        <w:rPr>
          <w:rFonts w:eastAsia="+mn-ea"/>
          <w:b/>
          <w:bCs/>
          <w:kern w:val="24"/>
          <w:sz w:val="28"/>
          <w:szCs w:val="28"/>
        </w:rPr>
        <w:t xml:space="preserve">социализации и адаптации </w:t>
      </w:r>
    </w:p>
    <w:p w14:paraId="59D932DF" w14:textId="77777777" w:rsidR="009519B6" w:rsidRPr="00F171D4" w:rsidRDefault="009519B6" w:rsidP="009519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Директор МБОУ «Гимназия» Шевченко С.Н.</w:t>
      </w:r>
    </w:p>
    <w:p w14:paraId="7C818B9F" w14:textId="77777777" w:rsidR="009519B6" w:rsidRPr="00F171D4" w:rsidRDefault="009519B6" w:rsidP="009519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Республика Хакасия, г. Черногорск,</w:t>
      </w:r>
    </w:p>
    <w:p w14:paraId="10D64136" w14:textId="77777777" w:rsidR="009519B6" w:rsidRPr="00F171D4" w:rsidRDefault="009519B6" w:rsidP="009519B6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17 августа 2023г.</w:t>
      </w:r>
    </w:p>
    <w:p w14:paraId="06905E35" w14:textId="77777777" w:rsidR="009519B6" w:rsidRPr="00F171D4" w:rsidRDefault="009519B6" w:rsidP="009519B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Добрый день, уважаемые коллеги!</w:t>
      </w:r>
    </w:p>
    <w:p w14:paraId="6B7AC376" w14:textId="54B71D9D" w:rsidR="009519B6" w:rsidRDefault="009519B6" w:rsidP="009607C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Представлю Вашему вниманию модель профориентационной работы со старшеклассниками в гимназии, как 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ресурс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их 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социализации и адаптации.</w:t>
      </w:r>
      <w:r w:rsidR="009607C6" w:rsidRPr="009607C6">
        <w:t xml:space="preserve"> </w:t>
      </w:r>
      <w:r w:rsidR="009607C6"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 2)</w:t>
      </w:r>
    </w:p>
    <w:p w14:paraId="517C3BCC" w14:textId="77777777" w:rsidR="00EC4A38" w:rsidRPr="00EC4A38" w:rsidRDefault="00EC4A38" w:rsidP="00EC4A38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  <w:r w:rsidRPr="00EC4A38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«Знания непременно проложат нам путь к успеху, </w:t>
      </w:r>
    </w:p>
    <w:p w14:paraId="260EEA29" w14:textId="77777777" w:rsidR="00EC4A38" w:rsidRPr="00EC4A38" w:rsidRDefault="00EC4A38" w:rsidP="00EC4A38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  <w:r w:rsidRPr="00EC4A38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если мы определили, по какой дороге идти и куда </w:t>
      </w:r>
    </w:p>
    <w:p w14:paraId="2539F3B3" w14:textId="77777777" w:rsidR="00EC4A38" w:rsidRPr="00EC4A38" w:rsidRDefault="00EC4A38" w:rsidP="00EC4A38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  <w:r w:rsidRPr="00EC4A38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она приведет»</w:t>
      </w:r>
    </w:p>
    <w:p w14:paraId="0FF7E66E" w14:textId="3B46D479" w:rsidR="00EC4A38" w:rsidRPr="00EC4A38" w:rsidRDefault="00EC4A38" w:rsidP="00EC4A38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  <w:r w:rsidRPr="00EC4A38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                     Уильям Сомерсет Моэм</w:t>
      </w:r>
    </w:p>
    <w:p w14:paraId="5FA96626" w14:textId="4CD5FBBC" w:rsidR="00B4548B" w:rsidRPr="00F171D4" w:rsidRDefault="009519B6" w:rsidP="009519B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 13.01.2023г. МБОУ «Гимназия» является участником федерального проекта «Школа Минпросвещения России». Как участник данного проекта наша школа прошла входную самодиагностику и получила определенные результаты </w:t>
      </w:r>
      <w:r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 xml:space="preserve">(слайд </w:t>
      </w:r>
      <w:r w:rsid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3</w:t>
      </w:r>
      <w:r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),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над которыми в течение 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двух лет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мы работали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 продолжаем работать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Как видно из диаграммы, в гимназии наименьшее количество баллов пришлось на три направления, но я остановлюсь только на профориентационно</w:t>
      </w:r>
      <w:r w:rsidR="008F52D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й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работ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нашей школы. </w:t>
      </w:r>
      <w:r w:rsidR="00690C2F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Те ме</w:t>
      </w:r>
      <w:r w:rsidR="00B4548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тоды и подходы к информированию учащихся о спектре современных и востребованных профессий, предпринимаемые нашей школой по организации профессиональной ориентации, на сегодняшний день оказались недостаточными. </w:t>
      </w:r>
    </w:p>
    <w:p w14:paraId="00C0A962" w14:textId="2A6E9B0B" w:rsidR="009519B6" w:rsidRPr="00F171D4" w:rsidRDefault="009519B6" w:rsidP="00CD4E7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Для повышения уровня школы в направлении «Профориентационная работа», была выстроена система работы, в соответствии с </w:t>
      </w:r>
      <w:r w:rsidR="00CD4E70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рекомендациями проекта «Минпросвещения России», ключевыми критериями единого образовательного пространства и 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 (письмо Минпросвещения России №АБ-2324/-5 от 01.06.2023г.)</w:t>
      </w:r>
      <w:r w:rsidR="00CD4E70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14:paraId="7A2EC574" w14:textId="2E211709" w:rsidR="00CD4E70" w:rsidRPr="009607C6" w:rsidRDefault="00CD4E70" w:rsidP="00CD4E7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результате сложилась модель профориентационной работы в гимназии </w:t>
      </w:r>
      <w:r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 xml:space="preserve">(слайд </w:t>
      </w:r>
      <w:r w:rsid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4</w:t>
      </w:r>
      <w:r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).</w:t>
      </w:r>
    </w:p>
    <w:p w14:paraId="6F59DD76" w14:textId="77777777" w:rsidR="00CD4E70" w:rsidRPr="00F171D4" w:rsidRDefault="00B4548B" w:rsidP="009519B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Данная модель для реализации профориентационных мероприятий в школе предусматривает следующие форматы: урочная деятельность, внеурочная деятельность, воспитательная работа, дополнительное образование, взаимодействие с родителями и профессиональное обучение. </w:t>
      </w:r>
    </w:p>
    <w:p w14:paraId="6591FA04" w14:textId="74D3D2D6" w:rsidR="009519B6" w:rsidRPr="00F171D4" w:rsidRDefault="009607C6" w:rsidP="00B4548B">
      <w:pPr>
        <w:pStyle w:val="a4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 5)</w:t>
      </w:r>
      <w:r w:rsidRPr="009607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B4548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По запросам учащихся, родителей, предприятий Республики Хакасия, в частности предприятия ООО «СУЭК-Хакасия», с 01.09.2022 года в МБОУ «Гимназия» прошел индивидуальный отбор в 10 класс по трем профилям: технологический, естественнонаучный и социально-экономический. По результатам отбора было открыто два профильных 10-ых класса: 10 «А» класс (27человек), где сформировано две группы: одна группа </w:t>
      </w:r>
      <w:r w:rsidR="00B4548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– технологический профиль и вторая группа – естественнонаучный профиль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 10 «Б» (26 человек) класс, 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котором</w:t>
      </w:r>
      <w:r w:rsidR="008F52D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обучаются 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все ребята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Десятиклассники</w:t>
      </w:r>
      <w:r w:rsidR="00B4548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изучают 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такие </w:t>
      </w:r>
      <w:r w:rsidR="00B4548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предметы на профильном уровне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, как математика, физика, химия, история, экономика, право, биология, где рассматривается значимость предметов общеобразовательного цикла в профессиональной деятельности. </w:t>
      </w:r>
      <w:r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 6)</w:t>
      </w:r>
      <w:r w:rsidRPr="009607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Например, </w:t>
      </w:r>
      <w:r w:rsidR="008A74D3" w:rsidRPr="00F171D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технологический профиль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– это изучение точных наук (физика, математика), специалисты этого профиля занимаются изучением количест</w:t>
      </w:r>
      <w:r w:rsidR="00B90312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венно точных </w:t>
      </w:r>
      <w:r w:rsidR="000E777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закономерностей, используют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при этом строгие методы проверки гипотез, которые применяются для решения не </w:t>
      </w:r>
      <w:r w:rsidR="00B90312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только</w:t>
      </w:r>
      <w:r w:rsidR="008A74D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научных, но и экономических, инженерных, физических и даже бизнес-проблем</w:t>
      </w:r>
      <w:r w:rsidR="00B90312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Данный профиль необходим для получения таких профессий как математик, физик, инженер, кибернетик, программист, аналитик, системный администратор, специалист по машинному обучению, математическому моделированию и пр.…</w:t>
      </w:r>
    </w:p>
    <w:p w14:paraId="2C3158ED" w14:textId="77777777" w:rsidR="00B90312" w:rsidRPr="00F171D4" w:rsidRDefault="00B90312" w:rsidP="00B4548B">
      <w:pPr>
        <w:pStyle w:val="a4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Естественнонаучный профиль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– это профиль, который направлен на изучение природы во всех ее проявлениях, поэтому выпускники этого профиля могут поступать в вузы, чтобы получить такие профессии как биолог, химик, эколог, биоинженер, биоинформатик, врач, фармацевт, агроном, картограф, метеоролог, геолог, эксперт в области нейронаук, генетик.</w:t>
      </w:r>
    </w:p>
    <w:p w14:paraId="7C2D3E08" w14:textId="6CC7433F" w:rsidR="00B90312" w:rsidRPr="00F171D4" w:rsidRDefault="009607C6" w:rsidP="00B4548B">
      <w:pPr>
        <w:pStyle w:val="a4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 7)</w:t>
      </w:r>
      <w:r w:rsidRPr="009607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B90312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Ребята данных профилей были объединены в один класс, который мы назвали Горный СУЭК-класс. </w:t>
      </w:r>
      <w:r w:rsidR="009D540A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Кроме общеобразовательных предметов, они обучаются по учебной программе по профессии «Пробоотборщик»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Занятия проводят преподаватели ГБПОУ РХ ЧГСТ, на базе школы проходит теоретическая подготовка учеников, а на базе техникума</w:t>
      </w:r>
      <w:r w:rsidR="000E777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–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практическая. На протяжение всего 10 класса шло обучение и в июне ребята успешно сдали итоговый экзамен для получения свидетельства по профессии ПРОБООТБОРЩИК. 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Десятиклассники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выполняли тест в присутствии начальника отдела технического контроля разреза «Восточно-Бейский» Трышкиной Л.С. и преподавателя ГБОУ РХ СПО «Черногорский горно-строительный техникум» Захаровой Д.А. Все работы выполнены только на </w:t>
      </w:r>
      <w:r w:rsidR="000E777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хорошо</w:t>
      </w:r>
      <w:r w:rsidR="000E777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 </w:t>
      </w:r>
      <w:r w:rsidR="000E777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отлично</w:t>
      </w:r>
      <w:r w:rsidR="000E777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  <w:r w:rsidR="00B90312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будущем, мы надеемся, что ребята </w:t>
      </w:r>
      <w:r w:rsidR="009D540A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поступят в </w:t>
      </w:r>
      <w:r w:rsidR="00B90312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вузы, которые готовят </w:t>
      </w:r>
      <w:r w:rsidR="009D540A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специалистов, востребованных у нас в городе и республике. </w:t>
      </w:r>
    </w:p>
    <w:p w14:paraId="6EB1B31D" w14:textId="2C97F5A1" w:rsidR="00904035" w:rsidRPr="00F171D4" w:rsidRDefault="00904035" w:rsidP="00B4548B">
      <w:pPr>
        <w:pStyle w:val="a4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Для того, чтобы организовать горный класс, в течение года была проведена большая работа </w:t>
      </w:r>
      <w:r w:rsidR="000E777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представителей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ООО «СУЭК-Хакасия», фондом Андрея Мельниченко</w:t>
      </w:r>
      <w:r w:rsidR="00DE3EF8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В 2022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DE3EF8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году по России было открыто 25 таких классов, в том числе и наш горный СУЭК-класс.</w:t>
      </w:r>
    </w:p>
    <w:p w14:paraId="32314344" w14:textId="77777777" w:rsidR="009D540A" w:rsidRPr="00F171D4" w:rsidRDefault="009D540A" w:rsidP="00B4548B">
      <w:pPr>
        <w:pStyle w:val="a4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10 «Б» класс – предпринимательский класс, 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профиль-</w:t>
      </w:r>
      <w:r w:rsidR="00904035" w:rsidRPr="00F171D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социально-экономический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, здесь ребят нацеливаем на профессии, связанные с анализом, учетом, рациональным управлением финансовыми и другими материальными ресурсами, где специалисты этого направления непосредственно участвуют в бизнес-процессах. Они необходимы как в небольших компаниях, как на государственном уровне – для развития экономической системы страны. Выпускники этого профиля могут получить такие профессии как бухгалтер, аудитор, экономист-менеджер, финансовый консультант, специалист по </w:t>
      </w:r>
      <w:r w:rsidR="0090403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кредитованию, логист, налоговый инспектор, банковский служащий, брокер, предприниматель.</w:t>
      </w:r>
    </w:p>
    <w:p w14:paraId="2FBB724A" w14:textId="77777777" w:rsidR="00F822B1" w:rsidRPr="00F171D4" w:rsidRDefault="00F822B1" w:rsidP="00DE3EF8">
      <w:pPr>
        <w:pStyle w:val="a4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14:paraId="07772492" w14:textId="33EDF9E0" w:rsidR="00507A82" w:rsidRPr="00F171D4" w:rsidRDefault="00DE3EF8" w:rsidP="00507A8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Таким образом, первый формат – </w:t>
      </w:r>
      <w:r w:rsidRPr="00F171D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учебная деятельность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у гимназии реализован</w:t>
      </w:r>
      <w:r w:rsidR="009C2BF0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 достаточно высоком уровне, для этого есть высококвалифицированные кадры. 80% педагогических работников гимназии имеют высшую и первую квалификационную категорию. По результатам диагностических работ по всем профильным предметам, которые проводились специалистами фонда А. Мельниченко в декабре и мае, 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только</w:t>
      </w:r>
      <w:r w:rsidR="00853320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положительные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результаты. </w:t>
      </w:r>
      <w:r w:rsidR="009607C6"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 8)</w:t>
      </w:r>
      <w:r w:rsidR="009607C6" w:rsidRPr="009607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декабре 2022г. </w:t>
      </w:r>
      <w:r w:rsidR="00853320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из 25 профильных горных классов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наша гимназия в рейтинге была на 9 месте по качеству обучения, а в мае 2023г. 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заняла третью позицию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r w:rsidR="00B945F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Учебная деятельность тесно связана с профориентационным обучением, так как помимо цикла предметов общеобразовательного цикла, в обучающий процесс включается выбор и обучение по программам профессионального обучения. Профессиональное обучение направлено на приобретение профессиональной компетенции, в том числе для работы с конкретным оборудованием, технологиями, профессиональными средствами, получение профессии рабочего или должности служащего. Так</w:t>
      </w:r>
      <w:r w:rsid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</w:t>
      </w:r>
      <w:r w:rsidR="00B945F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 протяжении </w:t>
      </w:r>
      <w:r w:rsidR="00507A82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пяти лет, в рамках сетевого взаимодействия с учреждениями СПО г. Черногорска учащиеся МБОУ «Гимназия»  получают профессиональное образование  по дополнительным профессиональным программам.</w:t>
      </w:r>
      <w:r w:rsidR="009607C6" w:rsidRPr="009607C6">
        <w:t xml:space="preserve"> </w:t>
      </w:r>
      <w:r w:rsidR="009607C6" w:rsidRPr="009607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 9)</w:t>
      </w:r>
      <w:r w:rsidR="009607C6" w:rsidRPr="009607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507A82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tbl>
      <w:tblPr>
        <w:tblStyle w:val="aa"/>
        <w:tblW w:w="9259" w:type="dxa"/>
        <w:tblInd w:w="-34" w:type="dxa"/>
        <w:tblLook w:val="04A0" w:firstRow="1" w:lastRow="0" w:firstColumn="1" w:lastColumn="0" w:noHBand="0" w:noVBand="1"/>
      </w:tblPr>
      <w:tblGrid>
        <w:gridCol w:w="1263"/>
        <w:gridCol w:w="1918"/>
        <w:gridCol w:w="1846"/>
        <w:gridCol w:w="2264"/>
        <w:gridCol w:w="1968"/>
      </w:tblGrid>
      <w:tr w:rsidR="00507A82" w:rsidRPr="00507A82" w14:paraId="61CF1CDE" w14:textId="26A8DAB7" w:rsidTr="00F171D4">
        <w:trPr>
          <w:trHeight w:val="713"/>
        </w:trPr>
        <w:tc>
          <w:tcPr>
            <w:tcW w:w="13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2A1620" w14:textId="44199CE9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9FB23A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ГБПОУ РХ ЧГСТ  «Парикмахерское дело»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85246D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ГБПОУ РХ ЧГСТ «Горнорабочий на маркшейдерских работах»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D33CC5" w14:textId="77777777" w:rsidR="00507A82" w:rsidRPr="00F171D4" w:rsidRDefault="00507A82" w:rsidP="00B4777D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ГБПОУ РХ ЧМТТ   «Делопроизводитель»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6E760CE" w14:textId="77777777" w:rsidR="00507A82" w:rsidRPr="00F171D4" w:rsidRDefault="00507A82" w:rsidP="00B4777D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ГБПОУ РХ ЧГСТ</w:t>
            </w:r>
          </w:p>
          <w:p w14:paraId="36DB5AA6" w14:textId="5940FD51" w:rsidR="00507A82" w:rsidRPr="00F171D4" w:rsidRDefault="00507A82" w:rsidP="00B4777D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«Пробоотборщик»</w:t>
            </w:r>
          </w:p>
        </w:tc>
      </w:tr>
      <w:tr w:rsidR="00507A82" w:rsidRPr="00F171D4" w14:paraId="193E902E" w14:textId="183166AD" w:rsidTr="00F171D4">
        <w:trPr>
          <w:trHeight w:val="240"/>
        </w:trPr>
        <w:tc>
          <w:tcPr>
            <w:tcW w:w="13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1935F8A" w14:textId="77777777" w:rsidR="00507A82" w:rsidRPr="00F171D4" w:rsidRDefault="00507A82" w:rsidP="00B4777D">
            <w:pPr>
              <w:ind w:right="57"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C52ABD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0058D4C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00A612C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A3CC28E" w14:textId="0D9FAEE9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7A82" w:rsidRPr="00F171D4" w14:paraId="7FCFDD9B" w14:textId="480094E8" w:rsidTr="00F171D4">
        <w:trPr>
          <w:trHeight w:val="240"/>
        </w:trPr>
        <w:tc>
          <w:tcPr>
            <w:tcW w:w="1309" w:type="dxa"/>
            <w:shd w:val="clear" w:color="auto" w:fill="E2EFD9" w:themeFill="accent6" w:themeFillTint="33"/>
          </w:tcPr>
          <w:p w14:paraId="102DFB39" w14:textId="77777777" w:rsidR="00507A82" w:rsidRPr="00F171D4" w:rsidRDefault="00507A82" w:rsidP="00B4777D">
            <w:pPr>
              <w:ind w:right="57"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4F0B6A43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1" w:type="dxa"/>
            <w:shd w:val="clear" w:color="auto" w:fill="E2EFD9" w:themeFill="accent6" w:themeFillTint="33"/>
          </w:tcPr>
          <w:p w14:paraId="03F85ACB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auto" w:fill="E2EFD9" w:themeFill="accent6" w:themeFillTint="33"/>
          </w:tcPr>
          <w:p w14:paraId="69BFD80A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595D6185" w14:textId="7BF02504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7A82" w:rsidRPr="00F171D4" w14:paraId="388A14DE" w14:textId="6E7311F7" w:rsidTr="00F171D4">
        <w:trPr>
          <w:trHeight w:val="240"/>
        </w:trPr>
        <w:tc>
          <w:tcPr>
            <w:tcW w:w="1309" w:type="dxa"/>
            <w:shd w:val="clear" w:color="auto" w:fill="E2EFD9" w:themeFill="accent6" w:themeFillTint="33"/>
          </w:tcPr>
          <w:p w14:paraId="64758BAD" w14:textId="77777777" w:rsidR="00507A82" w:rsidRPr="00F171D4" w:rsidRDefault="00507A82" w:rsidP="00B4777D">
            <w:pPr>
              <w:ind w:right="57"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0C7C5C2B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1" w:type="dxa"/>
            <w:shd w:val="clear" w:color="auto" w:fill="E2EFD9" w:themeFill="accent6" w:themeFillTint="33"/>
          </w:tcPr>
          <w:p w14:paraId="19E89BD0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E2EFD9" w:themeFill="accent6" w:themeFillTint="33"/>
          </w:tcPr>
          <w:p w14:paraId="0BAE4B44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4F852B16" w14:textId="74D4CF19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7A82" w:rsidRPr="00F171D4" w14:paraId="3A0C6376" w14:textId="42D2DCA9" w:rsidTr="00F171D4">
        <w:trPr>
          <w:trHeight w:val="240"/>
        </w:trPr>
        <w:tc>
          <w:tcPr>
            <w:tcW w:w="1309" w:type="dxa"/>
            <w:shd w:val="clear" w:color="auto" w:fill="E2EFD9" w:themeFill="accent6" w:themeFillTint="33"/>
          </w:tcPr>
          <w:p w14:paraId="244F6616" w14:textId="77777777" w:rsidR="00507A82" w:rsidRPr="00F171D4" w:rsidRDefault="00507A82" w:rsidP="00B4777D">
            <w:pPr>
              <w:ind w:right="57"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150C20E1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1" w:type="dxa"/>
            <w:shd w:val="clear" w:color="auto" w:fill="E2EFD9" w:themeFill="accent6" w:themeFillTint="33"/>
          </w:tcPr>
          <w:p w14:paraId="0D5604C6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E2EFD9" w:themeFill="accent6" w:themeFillTint="33"/>
          </w:tcPr>
          <w:p w14:paraId="3801D9C6" w14:textId="77777777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2E6807ED" w14:textId="48797769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07A82" w:rsidRPr="00F171D4" w14:paraId="514FDB4B" w14:textId="6804E257" w:rsidTr="00F171D4">
        <w:trPr>
          <w:trHeight w:val="240"/>
        </w:trPr>
        <w:tc>
          <w:tcPr>
            <w:tcW w:w="1309" w:type="dxa"/>
            <w:shd w:val="clear" w:color="auto" w:fill="E2EFD9" w:themeFill="accent6" w:themeFillTint="33"/>
          </w:tcPr>
          <w:p w14:paraId="756CE648" w14:textId="20174F18" w:rsidR="00507A82" w:rsidRPr="00F171D4" w:rsidRDefault="00507A82" w:rsidP="00B4777D">
            <w:pPr>
              <w:ind w:right="57"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DCB48D9" w14:textId="61358006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  <w:shd w:val="clear" w:color="auto" w:fill="E2EFD9" w:themeFill="accent6" w:themeFillTint="33"/>
          </w:tcPr>
          <w:p w14:paraId="2AB68DDE" w14:textId="6BF9BD02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shd w:val="clear" w:color="auto" w:fill="E2EFD9" w:themeFill="accent6" w:themeFillTint="33"/>
          </w:tcPr>
          <w:p w14:paraId="386D39D1" w14:textId="2B1CFA83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1E6C1C3E" w14:textId="14B95B3D" w:rsidR="00507A82" w:rsidRPr="00F171D4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07A82" w:rsidRPr="00507A82" w14:paraId="7020A07B" w14:textId="77777777" w:rsidTr="00F171D4">
        <w:trPr>
          <w:trHeight w:val="240"/>
        </w:trPr>
        <w:tc>
          <w:tcPr>
            <w:tcW w:w="1309" w:type="dxa"/>
            <w:shd w:val="clear" w:color="auto" w:fill="E2EFD9" w:themeFill="accent6" w:themeFillTint="33"/>
          </w:tcPr>
          <w:p w14:paraId="4C907571" w14:textId="5483662E" w:rsidR="00507A82" w:rsidRPr="00507A82" w:rsidRDefault="00507A82" w:rsidP="00B4777D">
            <w:pPr>
              <w:ind w:right="57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5CF6605E" w14:textId="3B8B236A" w:rsidR="00507A82" w:rsidRPr="00507A82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8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41" w:type="dxa"/>
            <w:shd w:val="clear" w:color="auto" w:fill="E2EFD9" w:themeFill="accent6" w:themeFillTint="33"/>
          </w:tcPr>
          <w:p w14:paraId="72DBDAB3" w14:textId="119D82F7" w:rsidR="00507A82" w:rsidRPr="00507A82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E2EFD9" w:themeFill="accent6" w:themeFillTint="33"/>
          </w:tcPr>
          <w:p w14:paraId="7761FC16" w14:textId="1FC2B5BF" w:rsidR="00507A82" w:rsidRPr="00507A82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8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0510C9F6" w14:textId="762ADCC1" w:rsidR="00507A82" w:rsidRPr="00507A82" w:rsidRDefault="00507A82" w:rsidP="00B4777D">
            <w:pPr>
              <w:ind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8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14:paraId="3CC735A4" w14:textId="6EC7F320" w:rsidR="00B945F3" w:rsidRPr="00F171D4" w:rsidRDefault="00507A82" w:rsidP="00F33EE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Потребность в получении профессии вместе с обучением  на уровне среднего общего образования  увеличивается. </w:t>
      </w:r>
    </w:p>
    <w:p w14:paraId="615720BB" w14:textId="77777777" w:rsidR="00B945F3" w:rsidRPr="00F171D4" w:rsidRDefault="00B945F3" w:rsidP="00F33EE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14:paraId="6529F971" w14:textId="049316DA" w:rsidR="00E2569A" w:rsidRDefault="00DE3EF8" w:rsidP="00F33EE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Особую роль в профориентационной работе занимает </w:t>
      </w:r>
      <w:r w:rsidRPr="00F171D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внеурочная деятельность</w:t>
      </w:r>
      <w:r w:rsidR="00E2569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2569A" w:rsidRPr="00E2569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 10).</w:t>
      </w:r>
    </w:p>
    <w:p w14:paraId="31B61F22" w14:textId="3CD53F38" w:rsidR="009519B6" w:rsidRPr="00F171D4" w:rsidRDefault="00DE3EF8" w:rsidP="00F33EE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FE14DF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рамках внеурочной деятельности ведутся спецкурсы «Основы чертежной грамотности», 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«Химический анализ веществ», «Линии жизни»,</w:t>
      </w:r>
      <w:r w:rsidR="00FE14DF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«Бизнес план», «Основы предпринимательства», «Основы менеджмента», «Конституционное право»,</w:t>
      </w:r>
      <w:r w:rsidR="00FE14DF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 др. Проектная деятельность тесно связана с профилем обучения, так</w:t>
      </w:r>
      <w:r w:rsidR="0053139D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например, все десятиклассники предпринимательского класса готовят бизнес </w:t>
      </w:r>
      <w:r w:rsidR="00853320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проекты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как индивидуальные, так и групповые. В этом году прошла открытая защита бизнес-проектов с привлечением крупных </w:t>
      </w:r>
      <w:r w:rsidR="00E2569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бизнесменов города и республики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2569A" w:rsidRPr="00E2569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 11).</w:t>
      </w:r>
      <w:r w:rsidR="00E2569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Темы 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были разные, интересные, нацелены на их реализацию в ближайшем будущем</w:t>
      </w:r>
      <w:r w:rsidR="0053139D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: бизнес-план 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«Компьютерный клуб», «Школа английского языка», «Фотограф для зоо», «Продажа альтернативных  наушников», «Косметика ручной работы»,  «Туристическое агентство», «Кофейня», «Открытие детской йога студии», «Производство аромомасла»,  «Безопасность в интернете», «Технология изготовления букета из клубники», «Агентство путешествий», «</w:t>
      </w:r>
      <w:r w:rsidR="00F171D4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Мини пекарня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»,  «Филологическая школа»,  «Организация детских праздников», «Мягкая игрушка»,  «Технология наращивания ресниц», «</w:t>
      </w:r>
      <w:r w:rsidR="00F171D4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Мини кондитерская</w:t>
      </w:r>
      <w:r w:rsidR="00F33EE3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 и др..</w:t>
      </w:r>
    </w:p>
    <w:p w14:paraId="30767FC6" w14:textId="77777777" w:rsidR="00F822B1" w:rsidRPr="00F171D4" w:rsidRDefault="00F822B1" w:rsidP="00B5789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14:paraId="32D522FC" w14:textId="67A89915" w:rsidR="00B57895" w:rsidRPr="00F171D4" w:rsidRDefault="0053139D" w:rsidP="00B5789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Третий формат – </w:t>
      </w:r>
      <w:r w:rsidRPr="00F171D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воспитательная работа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2569A" w:rsidRPr="00E2569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(слайды 12,13,14,15)</w:t>
      </w:r>
      <w:r w:rsidR="00E2569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рамках профориентационной работы включает в себя экскурсии на производство, </w:t>
      </w:r>
      <w:r w:rsidR="00B5789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встречи с представителями разных профессий, посещение профпроб, ярмарок профессий, дней открытых дверей в учреждениях СПО, ВО, участие в конкурсах профмастерства («Профессионалы»), посещение профвыставок «Лаборатория будущего». Так как у нас профильные классы ориентированы на горные профессии и профессии, связанные с предпринимательской деятельность, то на протяжении всего учебного года, акцент был сделан на экскурсии и встречи с предпринимателями</w:t>
      </w:r>
      <w:r w:rsidR="00BD1E4F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города и республики</w:t>
      </w:r>
      <w:r w:rsidR="00B5789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представителями ООО «СУЭК-Хакасия», представителями Кузбасского государственного технического университета им. Т.Ф. Горбачева, Хакасского технического института-филиала СФУ, Томск</w:t>
      </w:r>
      <w:r w:rsidR="00BD1E4F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ого </w:t>
      </w:r>
      <w:r w:rsidR="00B5789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политехническ</w:t>
      </w:r>
      <w:r w:rsidR="00BD1E4F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ого</w:t>
      </w:r>
      <w:r w:rsidR="00B5789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университет</w:t>
      </w:r>
      <w:r w:rsidR="00BD1E4F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</w:t>
      </w:r>
      <w:r w:rsidR="00B5789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Основной акцент был сделан на проф</w:t>
      </w:r>
      <w:r w:rsidR="00BD1E4F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ессии</w:t>
      </w:r>
      <w:r w:rsidR="00B5789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востребованные на предприятиях СГК и СУЭК компании.</w:t>
      </w:r>
    </w:p>
    <w:p w14:paraId="39B70E18" w14:textId="16A6B26B" w:rsidR="009C2BF0" w:rsidRPr="00F171D4" w:rsidRDefault="009C2BF0" w:rsidP="00B5789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14:paraId="75C1591D" w14:textId="055C4A5B" w:rsidR="00F822B1" w:rsidRPr="00F171D4" w:rsidRDefault="00940B82" w:rsidP="00F822B1">
      <w:pPr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(слайд 16</w:t>
      </w:r>
      <w:r w:rsidR="00EC4A3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,17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) </w:t>
      </w:r>
      <w:r w:rsidR="00F822B1" w:rsidRPr="00F171D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Роль родителя в процессе профориентации подростка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– помочь получить информацию в экспертных источниках и поддержать интерес, а также поделиться своим опытом и обсудить выводы. Это лучшее, что родитель может сделать: не делать выбор «за», а сопроводить ребенка в нахождении его собственного пути. </w:t>
      </w:r>
      <w:r w:rsidR="00E950F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Родители - а</w:t>
      </w:r>
      <w:r w:rsidR="00186A3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ктивны</w:t>
      </w:r>
      <w:r w:rsidR="00E950F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 участники</w:t>
      </w:r>
      <w:r w:rsidR="00186A3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образовательной деятельности. Выбор профессии – задача не из лёгких даже для взрослых людей, обладающих определённой личностной зрелостью. Ещё более она сложна для старшеклассников, поэтому помощь родителей в её решении просто неоценима. Ведь именно родители лучше чувствуют и знают</w:t>
      </w:r>
      <w:r w:rsidR="00854AE0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186A3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своего ребёнка, наблюдают его характер, привычки и</w:t>
      </w:r>
      <w:r w:rsidR="00854AE0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интересы в течение многих лет, да и просто готовы прийти на помощь первыми.</w:t>
      </w:r>
      <w:r w:rsidR="00F822B1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854AE0" w:rsidRPr="00F1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то пространство, где формируется отношение к работе, к профессиональной деятельности. И у каждого из взрослых есть свое представление о работе, которое мы, порой того сами не ведая, передаем ребенку. </w:t>
      </w:r>
      <w:r w:rsidR="00F822B1" w:rsidRPr="00F1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выстроена определенная работа с родителями (законными представителями), формы работы вы видели на слайде «Модель профориентационной работы в МБОУ «Гимназия». </w:t>
      </w:r>
    </w:p>
    <w:p w14:paraId="5203912B" w14:textId="77777777" w:rsidR="00F822B1" w:rsidRPr="00F171D4" w:rsidRDefault="00F822B1" w:rsidP="00854AE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14:paraId="5FF7AB5B" w14:textId="060EDF95" w:rsidR="00E950F5" w:rsidRPr="00F171D4" w:rsidRDefault="002C68A1" w:rsidP="00E950F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Нельзя на сегодня нам умолчать и проблемах, связанных с </w:t>
      </w:r>
      <w:r w:rsidRPr="00F171D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дополнительным образованием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Да, наши дети посещают кружки, секции</w:t>
      </w:r>
      <w:r w:rsidR="00E950F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клубы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но к сожалению школа просто осуществляет статистику посещения учреждений допо</w:t>
      </w:r>
      <w:r w:rsidR="00E950F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лнительного о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бразования</w:t>
      </w:r>
      <w:r w:rsidR="0065721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r w:rsidR="00EC4A3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(</w:t>
      </w:r>
      <w:r w:rsidR="00EC4A38" w:rsidRPr="00EC4A3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слайд 18)</w:t>
      </w:r>
      <w:r w:rsidR="0065721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950F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До самодиагностики, мы</w:t>
      </w:r>
      <w:r w:rsidR="0065721B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не акцентировали </w:t>
      </w:r>
      <w:r w:rsidR="00E950F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внимание на дополнительное образование в рамках профориентационной работы, но сегодня мы заключаем договоры о сетевом взаимодействии с данными учреждениями – это «Кванториум», «Центр творчества и досуга», «Центр развития творчества», </w:t>
      </w:r>
      <w:r w:rsidR="00E950F5" w:rsidRPr="00F171D4">
        <w:rPr>
          <w:rStyle w:val="a9"/>
          <w:rFonts w:ascii="Times New Roman" w:hAnsi="Times New Roman" w:cs="Times New Roman"/>
          <w:b w:val="0"/>
          <w:sz w:val="28"/>
          <w:szCs w:val="28"/>
        </w:rPr>
        <w:t>«Детско-юношеская спортивная школа города Черногорска»</w:t>
      </w:r>
      <w:r w:rsidR="00E950F5" w:rsidRPr="00F171D4">
        <w:rPr>
          <w:rFonts w:ascii="Times New Roman" w:hAnsi="Times New Roman" w:cs="Times New Roman"/>
          <w:bCs/>
          <w:sz w:val="28"/>
          <w:szCs w:val="28"/>
        </w:rPr>
        <w:br/>
      </w:r>
      <w:r w:rsidR="00E950F5" w:rsidRPr="00F171D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для реализации совместных проектов профориентационной направленности.</w:t>
      </w:r>
      <w:r w:rsidR="00507A82" w:rsidRPr="00F171D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Данная работа вошла в план мероприятий по реализации республиканской инновационной площадки по теме: «Сетевое взаимодействие как ресурс успешной социализации участников образовательного пространства МБОУ «Гимназия».</w:t>
      </w:r>
    </w:p>
    <w:p w14:paraId="0693CAC9" w14:textId="2DE6C671" w:rsidR="00B945F3" w:rsidRPr="00F171D4" w:rsidRDefault="00B945F3" w:rsidP="00854AE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14:paraId="05536DE2" w14:textId="46463D74" w:rsidR="00D066B5" w:rsidRPr="00F171D4" w:rsidRDefault="00EC4A38" w:rsidP="00854AE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EC4A3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(слайд 19)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507A82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За два года в нашей школе разработаны нормативно – правовые акты, </w:t>
      </w:r>
      <w:r w:rsidR="00F171D4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накоплен опыт по открытию профильных горных и предпринимательских классов, получены результаты первого года работы в данном направлении и намечена перспе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ктива дальнейшего пути развития</w:t>
      </w:r>
      <w:r w:rsidR="00F171D4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с</w:t>
      </w:r>
      <w:r w:rsidRPr="00EC4A3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лайд 20)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D066B5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 наличии действующей системы школьной профориентации, сопровождающей ученика на протяжении всего времени обучения, у учащихся будет успешно сформировано сознательное отношение к труду и логически завершён процесс выбора профессии с учётом своих интересов, возможностей и требова</w:t>
      </w:r>
      <w:r w:rsidR="009E0B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ний, предъявляемых рынком труда </w:t>
      </w:r>
      <w:bookmarkStart w:id="0" w:name="_GoBack"/>
      <w:r w:rsidR="009E0BC6" w:rsidRPr="009E0BC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(слайд 21).</w:t>
      </w:r>
      <w:bookmarkEnd w:id="0"/>
    </w:p>
    <w:p w14:paraId="74ECE25F" w14:textId="4FFF5354" w:rsidR="00D066B5" w:rsidRPr="00F171D4" w:rsidRDefault="00D066B5" w:rsidP="00854AE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Результатом станет успешная социализация выпускников и их лёгкое вступление в профессиональный мир</w:t>
      </w:r>
    </w:p>
    <w:p w14:paraId="5E19C7E5" w14:textId="77777777" w:rsidR="00F171D4" w:rsidRDefault="00F171D4" w:rsidP="00854AE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14:paraId="112CA5BE" w14:textId="13206D9C" w:rsidR="00747A76" w:rsidRPr="00F171D4" w:rsidRDefault="00E950F5" w:rsidP="00854AE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Наша модель профориентационной работы школы создана с целью</w:t>
      </w:r>
      <w:r w:rsidR="00747A76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создани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я</w:t>
      </w:r>
      <w:r w:rsidR="00747A76"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системы действенной профориентации обучающихся, способствующей формированию у детей, подростков, молодёжи профессионального самоопределения в соответствии с желаниями, способностями, индивидуальными способностями каждой личности с учётом социокультурной и экономической ситуации</w:t>
      </w:r>
      <w:r w:rsidRPr="00F171D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sectPr w:rsidR="00747A76" w:rsidRPr="00F171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45109" w14:textId="77777777" w:rsidR="0044725F" w:rsidRDefault="0044725F" w:rsidP="00780386">
      <w:pPr>
        <w:spacing w:after="0" w:line="240" w:lineRule="auto"/>
      </w:pPr>
      <w:r>
        <w:separator/>
      </w:r>
    </w:p>
  </w:endnote>
  <w:endnote w:type="continuationSeparator" w:id="0">
    <w:p w14:paraId="106CC155" w14:textId="77777777" w:rsidR="0044725F" w:rsidRDefault="0044725F" w:rsidP="0078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579124"/>
      <w:docPartObj>
        <w:docPartGallery w:val="Page Numbers (Bottom of Page)"/>
        <w:docPartUnique/>
      </w:docPartObj>
    </w:sdtPr>
    <w:sdtEndPr/>
    <w:sdtContent>
      <w:p w14:paraId="048F10CF" w14:textId="12A9FBD7" w:rsidR="00780386" w:rsidRDefault="007803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C6">
          <w:rPr>
            <w:noProof/>
          </w:rPr>
          <w:t>5</w:t>
        </w:r>
        <w:r>
          <w:fldChar w:fldCharType="end"/>
        </w:r>
      </w:p>
    </w:sdtContent>
  </w:sdt>
  <w:p w14:paraId="7F848590" w14:textId="77777777" w:rsidR="00780386" w:rsidRDefault="007803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32CC7" w14:textId="77777777" w:rsidR="0044725F" w:rsidRDefault="0044725F" w:rsidP="00780386">
      <w:pPr>
        <w:spacing w:after="0" w:line="240" w:lineRule="auto"/>
      </w:pPr>
      <w:r>
        <w:separator/>
      </w:r>
    </w:p>
  </w:footnote>
  <w:footnote w:type="continuationSeparator" w:id="0">
    <w:p w14:paraId="7778BD55" w14:textId="77777777" w:rsidR="0044725F" w:rsidRDefault="0044725F" w:rsidP="0078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412D"/>
    <w:multiLevelType w:val="hybridMultilevel"/>
    <w:tmpl w:val="E6E4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95"/>
    <w:rsid w:val="00016344"/>
    <w:rsid w:val="000C2EA1"/>
    <w:rsid w:val="000E7773"/>
    <w:rsid w:val="001253CB"/>
    <w:rsid w:val="00160922"/>
    <w:rsid w:val="00186A3B"/>
    <w:rsid w:val="001B1640"/>
    <w:rsid w:val="002C68A1"/>
    <w:rsid w:val="003C45F4"/>
    <w:rsid w:val="0044725F"/>
    <w:rsid w:val="004D66F9"/>
    <w:rsid w:val="00507A82"/>
    <w:rsid w:val="0053139D"/>
    <w:rsid w:val="005C3ACF"/>
    <w:rsid w:val="0065721B"/>
    <w:rsid w:val="006748FC"/>
    <w:rsid w:val="00690C2F"/>
    <w:rsid w:val="00747A76"/>
    <w:rsid w:val="007525C5"/>
    <w:rsid w:val="00780386"/>
    <w:rsid w:val="00826B71"/>
    <w:rsid w:val="00853320"/>
    <w:rsid w:val="00854AE0"/>
    <w:rsid w:val="008A74D3"/>
    <w:rsid w:val="008C32CF"/>
    <w:rsid w:val="008E4195"/>
    <w:rsid w:val="008F52D1"/>
    <w:rsid w:val="00904035"/>
    <w:rsid w:val="0091529F"/>
    <w:rsid w:val="00940B82"/>
    <w:rsid w:val="009519B6"/>
    <w:rsid w:val="009607C6"/>
    <w:rsid w:val="009822FB"/>
    <w:rsid w:val="009C2BF0"/>
    <w:rsid w:val="009D540A"/>
    <w:rsid w:val="009E0BC6"/>
    <w:rsid w:val="00AC12A0"/>
    <w:rsid w:val="00B4548B"/>
    <w:rsid w:val="00B57895"/>
    <w:rsid w:val="00B90312"/>
    <w:rsid w:val="00B945F3"/>
    <w:rsid w:val="00BD1E4F"/>
    <w:rsid w:val="00C801CC"/>
    <w:rsid w:val="00CD4E70"/>
    <w:rsid w:val="00D066B5"/>
    <w:rsid w:val="00DE3EF8"/>
    <w:rsid w:val="00E2569A"/>
    <w:rsid w:val="00E950F5"/>
    <w:rsid w:val="00EB395B"/>
    <w:rsid w:val="00EC4A38"/>
    <w:rsid w:val="00ED1027"/>
    <w:rsid w:val="00F171D4"/>
    <w:rsid w:val="00F33EE3"/>
    <w:rsid w:val="00F561F8"/>
    <w:rsid w:val="00F822B1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3F5"/>
  <w15:chartTrackingRefBased/>
  <w15:docId w15:val="{03AEE585-DABE-4A3A-A8AB-A05B4D52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54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386"/>
  </w:style>
  <w:style w:type="paragraph" w:styleId="a7">
    <w:name w:val="footer"/>
    <w:basedOn w:val="a"/>
    <w:link w:val="a8"/>
    <w:uiPriority w:val="99"/>
    <w:unhideWhenUsed/>
    <w:rsid w:val="0078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386"/>
  </w:style>
  <w:style w:type="character" w:styleId="a9">
    <w:name w:val="Strong"/>
    <w:basedOn w:val="a0"/>
    <w:uiPriority w:val="22"/>
    <w:qFormat/>
    <w:rsid w:val="00E950F5"/>
    <w:rPr>
      <w:b/>
      <w:bCs/>
    </w:rPr>
  </w:style>
  <w:style w:type="table" w:styleId="aa">
    <w:name w:val="Table Grid"/>
    <w:basedOn w:val="a1"/>
    <w:uiPriority w:val="39"/>
    <w:rsid w:val="0050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7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Шевченко_С_Н</dc:creator>
  <cp:keywords/>
  <dc:description/>
  <cp:lastModifiedBy>Шевченко_С_Н</cp:lastModifiedBy>
  <cp:revision>18</cp:revision>
  <cp:lastPrinted>2023-08-16T10:41:00Z</cp:lastPrinted>
  <dcterms:created xsi:type="dcterms:W3CDTF">2023-08-13T09:23:00Z</dcterms:created>
  <dcterms:modified xsi:type="dcterms:W3CDTF">2023-08-16T13:50:00Z</dcterms:modified>
</cp:coreProperties>
</file>