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0E891" w14:textId="373033FD" w:rsidR="00EF0D66" w:rsidRDefault="00EF0D66" w:rsidP="00EF0D6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F0D66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 «Гимназия»</w:t>
      </w:r>
    </w:p>
    <w:p w14:paraId="5028E71B" w14:textId="77777777" w:rsidR="00FF08C3" w:rsidRPr="00FF08C3" w:rsidRDefault="00FF08C3" w:rsidP="00FF08C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08C3">
        <w:rPr>
          <w:rFonts w:ascii="Times New Roman" w:eastAsia="Calibri" w:hAnsi="Times New Roman" w:cs="Times New Roman"/>
          <w:b/>
          <w:sz w:val="24"/>
          <w:szCs w:val="24"/>
        </w:rPr>
        <w:t>Целевой проект (подпрограмма) «Творчество»</w:t>
      </w:r>
    </w:p>
    <w:tbl>
      <w:tblPr>
        <w:tblStyle w:val="21"/>
        <w:tblW w:w="14454" w:type="dxa"/>
        <w:tblInd w:w="0" w:type="dxa"/>
        <w:tblLook w:val="04A0" w:firstRow="1" w:lastRow="0" w:firstColumn="1" w:lastColumn="0" w:noHBand="0" w:noVBand="1"/>
      </w:tblPr>
      <w:tblGrid>
        <w:gridCol w:w="2972"/>
        <w:gridCol w:w="11482"/>
      </w:tblGrid>
      <w:tr w:rsidR="00FF08C3" w:rsidRPr="00FF08C3" w14:paraId="21E6F2F5" w14:textId="77777777" w:rsidTr="00FF08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E6C0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3BD3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Создание условий для развития учащихся (интеллект, талант, личность)</w:t>
            </w:r>
          </w:p>
        </w:tc>
      </w:tr>
      <w:tr w:rsidR="00FF08C3" w:rsidRPr="00FF08C3" w14:paraId="43C0121C" w14:textId="77777777" w:rsidTr="00FF08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6AA9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9E14" w14:textId="77777777" w:rsidR="00FF08C3" w:rsidRPr="00FF08C3" w:rsidRDefault="00FF08C3" w:rsidP="00FF08C3">
            <w:pPr>
              <w:numPr>
                <w:ilvl w:val="0"/>
                <w:numId w:val="1"/>
              </w:numPr>
              <w:ind w:left="31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Обеспечение функционирования школы полного дня, включая организацию внеурочной деятельности и дополнительного образования.</w:t>
            </w:r>
          </w:p>
          <w:p w14:paraId="12002016" w14:textId="77777777" w:rsidR="00FF08C3" w:rsidRPr="00FF08C3" w:rsidRDefault="00FF08C3" w:rsidP="00FF08C3">
            <w:pPr>
              <w:numPr>
                <w:ilvl w:val="0"/>
                <w:numId w:val="1"/>
              </w:numPr>
              <w:ind w:left="31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Организация не менее трех объединений внеурочной деятельности</w:t>
            </w:r>
          </w:p>
          <w:p w14:paraId="29DBB606" w14:textId="77777777" w:rsidR="00FF08C3" w:rsidRPr="00FF08C3" w:rsidRDefault="00FF08C3" w:rsidP="00FF08C3">
            <w:pPr>
              <w:numPr>
                <w:ilvl w:val="0"/>
                <w:numId w:val="1"/>
              </w:numPr>
              <w:ind w:left="31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Обеспечение реализации программ дополнительного образования детей не менее чем по 6 направленностям.</w:t>
            </w:r>
          </w:p>
          <w:p w14:paraId="6CE2E057" w14:textId="77777777" w:rsidR="00FF08C3" w:rsidRPr="00FF08C3" w:rsidRDefault="00FF08C3" w:rsidP="00FF08C3">
            <w:pPr>
              <w:numPr>
                <w:ilvl w:val="0"/>
                <w:numId w:val="1"/>
              </w:numPr>
              <w:ind w:left="31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 xml:space="preserve">Развитие сетевого взаимодействия с организациями культуры и искусства, </w:t>
            </w:r>
            <w:proofErr w:type="spellStart"/>
            <w:r w:rsidRPr="00FF08C3">
              <w:rPr>
                <w:rFonts w:ascii="Times New Roman" w:hAnsi="Times New Roman"/>
                <w:sz w:val="24"/>
                <w:szCs w:val="24"/>
              </w:rPr>
              <w:t>кванториумом</w:t>
            </w:r>
            <w:proofErr w:type="spellEnd"/>
            <w:r w:rsidRPr="00FF08C3">
              <w:rPr>
                <w:rFonts w:ascii="Times New Roman" w:hAnsi="Times New Roman"/>
                <w:sz w:val="24"/>
                <w:szCs w:val="24"/>
              </w:rPr>
              <w:t>, «Точкой роста», учреждениями СПО, ведущими предприятиями города.</w:t>
            </w:r>
          </w:p>
          <w:p w14:paraId="56C5537A" w14:textId="77777777" w:rsidR="00FF08C3" w:rsidRPr="00FF08C3" w:rsidRDefault="00FF08C3" w:rsidP="00FF08C3">
            <w:pPr>
              <w:numPr>
                <w:ilvl w:val="0"/>
                <w:numId w:val="1"/>
              </w:numPr>
              <w:ind w:left="31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Привлечение учащихся к созидательной творческой деятельности, как средство их самовыражения, реализации способностей, развития талантов.</w:t>
            </w:r>
          </w:p>
          <w:p w14:paraId="6B20627C" w14:textId="77777777" w:rsidR="00FF08C3" w:rsidRPr="00FF08C3" w:rsidRDefault="00FF08C3" w:rsidP="00FF08C3">
            <w:pPr>
              <w:numPr>
                <w:ilvl w:val="0"/>
                <w:numId w:val="1"/>
              </w:numPr>
              <w:ind w:left="31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Обеспечение высокого уровня подготовки учащихся к участию в муниципальном, региональном, всероссийских конкурсов, фестивалей, олимпиад; к участию в научно-практических конференциях за счет собственных ресурсов и потенциала социальных партнеров.</w:t>
            </w:r>
          </w:p>
          <w:p w14:paraId="546F0FDA" w14:textId="77777777" w:rsidR="00FF08C3" w:rsidRPr="00FF08C3" w:rsidRDefault="00FF08C3" w:rsidP="00FF08C3">
            <w:pPr>
              <w:numPr>
                <w:ilvl w:val="0"/>
                <w:numId w:val="1"/>
              </w:numPr>
              <w:ind w:left="31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Обеспечение участия учащихся в тематических сменах летнего лагеря.</w:t>
            </w:r>
          </w:p>
        </w:tc>
      </w:tr>
      <w:tr w:rsidR="00FF08C3" w:rsidRPr="00FF08C3" w14:paraId="4EACF216" w14:textId="77777777" w:rsidTr="00FF08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95F0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Основные принципы реализации проекта (подпрограммы):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E2E4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Основными принципами проекта являются:</w:t>
            </w:r>
          </w:p>
          <w:p w14:paraId="79DC2256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- целенаправленность деятельности в соответствии с образовательным запросом и социальным заказом центра образования;</w:t>
            </w:r>
          </w:p>
          <w:p w14:paraId="0D1E3176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-  системность и последовательность осуществления работы по развитию творческих способностей;</w:t>
            </w:r>
          </w:p>
          <w:p w14:paraId="5A5C24DA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- интеграция педагогической науки и практики;</w:t>
            </w:r>
          </w:p>
          <w:p w14:paraId="1BFEA6C0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-дифференцированный и индивидуальный подход к развитию творческих способностей;</w:t>
            </w:r>
          </w:p>
          <w:p w14:paraId="134FC847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FF08C3">
              <w:rPr>
                <w:rFonts w:ascii="Times New Roman" w:hAnsi="Times New Roman"/>
                <w:sz w:val="24"/>
                <w:szCs w:val="24"/>
              </w:rPr>
              <w:t>индивидуализированность</w:t>
            </w:r>
            <w:proofErr w:type="spellEnd"/>
            <w:r w:rsidRPr="00FF08C3">
              <w:rPr>
                <w:rFonts w:ascii="Times New Roman" w:hAnsi="Times New Roman"/>
                <w:sz w:val="24"/>
                <w:szCs w:val="24"/>
              </w:rPr>
              <w:t xml:space="preserve"> (адресность);</w:t>
            </w:r>
          </w:p>
          <w:p w14:paraId="76C30BEE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-взаимность и преемственность;</w:t>
            </w:r>
          </w:p>
          <w:p w14:paraId="33AD95E2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- доступность;</w:t>
            </w:r>
          </w:p>
          <w:p w14:paraId="255BD2A6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-вариативность.</w:t>
            </w:r>
          </w:p>
        </w:tc>
      </w:tr>
      <w:tr w:rsidR="00FF08C3" w:rsidRPr="00FF08C3" w14:paraId="5E2A5288" w14:textId="77777777" w:rsidTr="00FF08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1048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Целевые индикаторы проекта (подпрограммы):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6F46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 xml:space="preserve"> 1. Увеличение количества учащихся, вовлеченных в деятельность школы полного дня, включая внеурочную деятельность и дополнительное образование.</w:t>
            </w:r>
          </w:p>
          <w:p w14:paraId="1672B775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2. Увеличение количества объединений внеурочной деятельности.</w:t>
            </w:r>
          </w:p>
          <w:p w14:paraId="49F4D3FA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 xml:space="preserve">3. Увеличение количества направленностей объединений дополнительного образования. </w:t>
            </w:r>
          </w:p>
          <w:p w14:paraId="5074FACE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4. Увеличение количества субъектов сетевого взаимодействия.</w:t>
            </w:r>
          </w:p>
          <w:p w14:paraId="32C69AA3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5. Увеличение количества учащихся 5-11 классов МБОУ «Гимназия», вовлеченных в мероприятиях по выявлению и сопровождению одаренных детей.</w:t>
            </w:r>
          </w:p>
          <w:p w14:paraId="082724FA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lastRenderedPageBreak/>
              <w:t>6. Увеличение количества проведенных школьных мероприятий по выявлению по выявлению выдающихся способностей и высокой мотивации у детей, включая школьный этап Всероссийской олимпиады школьников.</w:t>
            </w:r>
          </w:p>
          <w:p w14:paraId="60C2426A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7. Увеличение количества детей, адекватно проявляющих свои интеллектуальные или иные способности.</w:t>
            </w:r>
          </w:p>
          <w:p w14:paraId="177AD42C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8. Положительная динамика доли участников и призеров конкурсов, олимпиад, фестивалей, творческих вставок, соревнований различного уровня.</w:t>
            </w:r>
          </w:p>
        </w:tc>
      </w:tr>
      <w:tr w:rsidR="00FF08C3" w:rsidRPr="00FF08C3" w14:paraId="2A991B59" w14:textId="77777777" w:rsidTr="00FF08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0E3D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040A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Функционирование школы полного дня</w:t>
            </w:r>
            <w:r w:rsidRPr="00FF08C3">
              <w:t xml:space="preserve"> </w:t>
            </w:r>
            <w:r w:rsidRPr="00FF08C3">
              <w:rPr>
                <w:rFonts w:ascii="Times New Roman" w:hAnsi="Times New Roman"/>
                <w:sz w:val="24"/>
                <w:szCs w:val="24"/>
              </w:rPr>
              <w:t>включая организацию внеурочной деятельности и дополнительного образования.</w:t>
            </w:r>
          </w:p>
          <w:p w14:paraId="488FD138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 xml:space="preserve"> Функционирование не менее трех объединений внеурочной деятельности</w:t>
            </w:r>
          </w:p>
          <w:p w14:paraId="505A2629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Реализация программ дополнительного образования детей не менее чем по 6 направленностям.</w:t>
            </w:r>
          </w:p>
          <w:p w14:paraId="2D76E46A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 xml:space="preserve">Организовано сетевое взаимодействия с организациями культуры и искусства, </w:t>
            </w:r>
            <w:proofErr w:type="spellStart"/>
            <w:r w:rsidRPr="00FF08C3">
              <w:rPr>
                <w:rFonts w:ascii="Times New Roman" w:hAnsi="Times New Roman"/>
                <w:sz w:val="24"/>
                <w:szCs w:val="24"/>
              </w:rPr>
              <w:t>кванториумом</w:t>
            </w:r>
            <w:proofErr w:type="spellEnd"/>
            <w:r w:rsidRPr="00FF08C3">
              <w:rPr>
                <w:rFonts w:ascii="Times New Roman" w:hAnsi="Times New Roman"/>
                <w:sz w:val="24"/>
                <w:szCs w:val="24"/>
              </w:rPr>
              <w:t>, «Точкой роста», учреждениями СПО, ведущими предприятиями города.</w:t>
            </w:r>
          </w:p>
          <w:p w14:paraId="4525711A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5.Обеспечен высокий уровень подготовки учащихся к участию в муниципальном, региональном, всероссийских конкурсов, фестивалей, олимпиад; к участию в научно-практических конференциях за счет собственных ресурсов и потенциала социальных партнеров.</w:t>
            </w:r>
          </w:p>
          <w:p w14:paraId="4870CDEF" w14:textId="77777777" w:rsidR="00FF08C3" w:rsidRPr="00FF08C3" w:rsidRDefault="00FF08C3" w:rsidP="00FF08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C3">
              <w:rPr>
                <w:rFonts w:ascii="Times New Roman" w:hAnsi="Times New Roman"/>
                <w:sz w:val="24"/>
                <w:szCs w:val="24"/>
              </w:rPr>
              <w:t>7.</w:t>
            </w:r>
            <w:r w:rsidRPr="00FF08C3">
              <w:rPr>
                <w:rFonts w:ascii="Times New Roman" w:hAnsi="Times New Roman"/>
                <w:sz w:val="24"/>
                <w:szCs w:val="24"/>
              </w:rPr>
              <w:tab/>
              <w:t>Обеспечено участия учащихся в тематических сменах летнего лагеря.</w:t>
            </w:r>
          </w:p>
        </w:tc>
      </w:tr>
    </w:tbl>
    <w:p w14:paraId="4F474654" w14:textId="77777777" w:rsidR="00FF08C3" w:rsidRPr="00EF0D66" w:rsidRDefault="00FF08C3" w:rsidP="00EF0D6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619763" w14:textId="53B4BD9F" w:rsidR="00EF0D66" w:rsidRDefault="00EF0D66" w:rsidP="00EF0D6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F0D66">
        <w:rPr>
          <w:rFonts w:ascii="Times New Roman" w:eastAsia="Calibri" w:hAnsi="Times New Roman" w:cs="Times New Roman"/>
          <w:sz w:val="28"/>
          <w:szCs w:val="28"/>
        </w:rPr>
        <w:t>План мероприятий по программе «</w:t>
      </w:r>
      <w:r>
        <w:rPr>
          <w:rFonts w:ascii="Times New Roman" w:eastAsia="Calibri" w:hAnsi="Times New Roman" w:cs="Times New Roman"/>
          <w:sz w:val="28"/>
          <w:szCs w:val="28"/>
        </w:rPr>
        <w:t>Творчество</w:t>
      </w:r>
      <w:r w:rsidRPr="00EF0D66">
        <w:rPr>
          <w:rFonts w:ascii="Times New Roman" w:eastAsia="Calibri" w:hAnsi="Times New Roman" w:cs="Times New Roman"/>
          <w:sz w:val="28"/>
          <w:szCs w:val="28"/>
        </w:rPr>
        <w:t xml:space="preserve">» на 2023-2024 учебный год  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119"/>
        <w:gridCol w:w="3260"/>
        <w:gridCol w:w="2413"/>
        <w:gridCol w:w="2269"/>
        <w:gridCol w:w="1418"/>
      </w:tblGrid>
      <w:tr w:rsidR="00EF0D66" w:rsidRPr="007C1F66" w14:paraId="5834354C" w14:textId="77777777" w:rsidTr="00EF0D66">
        <w:trPr>
          <w:gridBefore w:val="1"/>
          <w:wBefore w:w="10" w:type="dxa"/>
          <w:trHeight w:val="1010"/>
          <w:jc w:val="center"/>
        </w:trPr>
        <w:tc>
          <w:tcPr>
            <w:tcW w:w="1119" w:type="dxa"/>
          </w:tcPr>
          <w:p w14:paraId="7D8B3F2F" w14:textId="329BC35A" w:rsidR="00EF0D66" w:rsidRPr="00EF0D66" w:rsidRDefault="00EF0D66" w:rsidP="00EF0D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№ п/п</w:t>
            </w:r>
          </w:p>
        </w:tc>
        <w:tc>
          <w:tcPr>
            <w:tcW w:w="3260" w:type="dxa"/>
          </w:tcPr>
          <w:p w14:paraId="1B2E4E6B" w14:textId="52A776F4" w:rsidR="00EF0D66" w:rsidRPr="007C1F66" w:rsidRDefault="00EF0D66" w:rsidP="00EF0D66">
            <w:pPr>
              <w:ind w:left="10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F6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2413" w:type="dxa"/>
          </w:tcPr>
          <w:p w14:paraId="5A831498" w14:textId="77777777" w:rsidR="00EF0D66" w:rsidRPr="007C1F66" w:rsidRDefault="00EF0D66" w:rsidP="00EF0D66">
            <w:pPr>
              <w:ind w:left="91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F6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9" w:type="dxa"/>
          </w:tcPr>
          <w:p w14:paraId="71B9EE1F" w14:textId="77777777" w:rsidR="00EF0D66" w:rsidRPr="007C1F66" w:rsidRDefault="00EF0D66" w:rsidP="00EF0D66">
            <w:pPr>
              <w:ind w:left="4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F6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418" w:type="dxa"/>
          </w:tcPr>
          <w:p w14:paraId="04F1127A" w14:textId="77777777" w:rsidR="00EF0D66" w:rsidRPr="007C1F66" w:rsidRDefault="00EF0D66" w:rsidP="00EF0D66">
            <w:pPr>
              <w:ind w:left="4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F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EF0D66" w:rsidRPr="00F44723" w14:paraId="60E3CE61" w14:textId="77777777" w:rsidTr="00EF0D66">
        <w:trPr>
          <w:trHeight w:val="827"/>
          <w:jc w:val="center"/>
        </w:trPr>
        <w:tc>
          <w:tcPr>
            <w:tcW w:w="1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CFA28" w14:textId="2197866F" w:rsidR="00EF0D66" w:rsidRPr="00EF0D66" w:rsidRDefault="00EF0D66" w:rsidP="00EF0D66">
            <w:pPr>
              <w:pStyle w:val="TableParagraph"/>
              <w:ind w:left="1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FF7C6" w14:textId="3440EC65" w:rsidR="00EF0D66" w:rsidRPr="00F44723" w:rsidRDefault="00EF0D66" w:rsidP="00EF0D66">
            <w:pPr>
              <w:pStyle w:val="TableParagraph"/>
              <w:ind w:left="111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Реализация</w:t>
            </w:r>
            <w:r w:rsidRPr="00F44723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воспитательных</w:t>
            </w:r>
            <w:r w:rsidRPr="00F44723">
              <w:rPr>
                <w:spacing w:val="-58"/>
                <w:sz w:val="24"/>
                <w:szCs w:val="24"/>
              </w:rPr>
              <w:t xml:space="preserve"> </w:t>
            </w:r>
            <w:r w:rsidRPr="00F44723">
              <w:rPr>
                <w:sz w:val="24"/>
                <w:szCs w:val="24"/>
              </w:rPr>
              <w:t>программ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140C4" w14:textId="77777777" w:rsidR="00EF0D66" w:rsidRPr="00F44723" w:rsidRDefault="00EF0D66" w:rsidP="00432C8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CD8B3" w14:textId="2806DCE3" w:rsidR="00EF0D66" w:rsidRPr="00EF0D66" w:rsidRDefault="00EF0D66" w:rsidP="00432C89">
            <w:pPr>
              <w:pStyle w:val="TableParagraph"/>
              <w:ind w:left="108" w:right="36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Учителя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22730" w14:textId="223A0A4C" w:rsidR="00EF0D66" w:rsidRPr="00EF0D66" w:rsidRDefault="00EF0D66" w:rsidP="00432C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Постоянно </w:t>
            </w:r>
          </w:p>
        </w:tc>
      </w:tr>
      <w:tr w:rsidR="00EF0D66" w:rsidRPr="00F44723" w14:paraId="5B75AA8C" w14:textId="77777777" w:rsidTr="00EF0D66">
        <w:trPr>
          <w:trHeight w:val="2030"/>
          <w:jc w:val="center"/>
        </w:trPr>
        <w:tc>
          <w:tcPr>
            <w:tcW w:w="1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87A25" w14:textId="4D0D1735" w:rsidR="00EF0D66" w:rsidRPr="00EF0D66" w:rsidRDefault="00EF0D66" w:rsidP="00EF0D66">
            <w:pPr>
              <w:pStyle w:val="TableParagraph"/>
              <w:ind w:left="1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138A1" w14:textId="02F5A49B" w:rsidR="00EF0D66" w:rsidRPr="00F44723" w:rsidRDefault="00EF0D66" w:rsidP="00432C89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Участие</w:t>
            </w:r>
            <w:r w:rsidRPr="00F4472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в</w:t>
            </w:r>
            <w:r w:rsidRPr="00F4472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конкурсах,</w:t>
            </w:r>
          </w:p>
          <w:p w14:paraId="789646B6" w14:textId="77777777" w:rsidR="00EF0D66" w:rsidRPr="00F44723" w:rsidRDefault="00EF0D66" w:rsidP="00432C89">
            <w:pPr>
              <w:pStyle w:val="TableParagraph"/>
              <w:ind w:left="111" w:right="540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фестивалях, олимпиадах,</w:t>
            </w:r>
            <w:r w:rsidRPr="00F4472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конференциях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3A63C" w14:textId="7DE25D0A" w:rsidR="00EF0D66" w:rsidRPr="00F44723" w:rsidRDefault="00EF0D66" w:rsidP="00432C8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По плану гимназии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D17D9" w14:textId="77777777" w:rsidR="00EF0D66" w:rsidRPr="00F44723" w:rsidRDefault="00EF0D66" w:rsidP="00432C89">
            <w:pPr>
              <w:pStyle w:val="TableParagraph"/>
              <w:ind w:left="108" w:right="793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Учителя-</w:t>
            </w:r>
            <w:r w:rsidRPr="00F44723">
              <w:rPr>
                <w:spacing w:val="1"/>
                <w:sz w:val="24"/>
                <w:szCs w:val="24"/>
              </w:rPr>
              <w:t xml:space="preserve"> </w:t>
            </w:r>
            <w:r w:rsidRPr="00F44723">
              <w:rPr>
                <w:sz w:val="24"/>
                <w:szCs w:val="24"/>
              </w:rPr>
              <w:t>предметники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8C7AE" w14:textId="1CE10159" w:rsidR="00EF0D66" w:rsidRPr="00EF0D66" w:rsidRDefault="00EF0D66" w:rsidP="00432C8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Постоянно </w:t>
            </w:r>
          </w:p>
        </w:tc>
      </w:tr>
      <w:tr w:rsidR="00EF0D66" w:rsidRPr="00F44723" w14:paraId="5767A003" w14:textId="77777777" w:rsidTr="00EF0D66">
        <w:trPr>
          <w:trHeight w:val="1166"/>
          <w:jc w:val="center"/>
        </w:trPr>
        <w:tc>
          <w:tcPr>
            <w:tcW w:w="1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CBED9" w14:textId="0A401FA7" w:rsidR="00EF0D66" w:rsidRPr="00EF0D66" w:rsidRDefault="00EF0D66" w:rsidP="00EF0D66">
            <w:pPr>
              <w:pStyle w:val="TableParagraph"/>
              <w:ind w:left="111" w:right="20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CB1BF" w14:textId="54329AE2" w:rsidR="00EF0D66" w:rsidRPr="00F44723" w:rsidRDefault="00EF0D66" w:rsidP="00432C89">
            <w:pPr>
              <w:pStyle w:val="TableParagraph"/>
              <w:ind w:left="111" w:right="204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Наличие объединений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(школьный</w:t>
            </w:r>
            <w:r w:rsidRPr="00F44723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театр,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школьный музей, школьный</w:t>
            </w:r>
            <w:r w:rsidRPr="00F4472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турклуб</w:t>
            </w:r>
            <w:r w:rsidRPr="00F4472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и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др.)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BD404" w14:textId="77777777" w:rsidR="00EF0D66" w:rsidRPr="00F44723" w:rsidRDefault="00EF0D66" w:rsidP="00432C89">
            <w:pPr>
              <w:pStyle w:val="TableParagraph"/>
              <w:ind w:left="111" w:right="132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Создание школьного</w:t>
            </w:r>
            <w:r w:rsidRPr="00F4472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театра,</w:t>
            </w:r>
          </w:p>
          <w:p w14:paraId="236158F3" w14:textId="77777777" w:rsidR="00EF0D66" w:rsidRPr="00F44723" w:rsidRDefault="00EF0D66" w:rsidP="00432C89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актуализация</w:t>
            </w:r>
          </w:p>
          <w:p w14:paraId="689E1E4B" w14:textId="77777777" w:rsidR="00EF0D66" w:rsidRPr="00F44723" w:rsidRDefault="00EF0D66" w:rsidP="00432C89">
            <w:pPr>
              <w:pStyle w:val="TableParagraph"/>
              <w:spacing w:before="37"/>
              <w:ind w:left="111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программ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D100C" w14:textId="77777777" w:rsidR="00EF0D66" w:rsidRPr="00F44723" w:rsidRDefault="00EF0D66" w:rsidP="00432C89">
            <w:pPr>
              <w:pStyle w:val="TableParagraph"/>
              <w:ind w:left="108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Заместитель</w:t>
            </w:r>
          </w:p>
          <w:p w14:paraId="4B5D45F2" w14:textId="3625878B" w:rsidR="00EF0D66" w:rsidRPr="00F44723" w:rsidRDefault="00EF0D66" w:rsidP="00432C89">
            <w:pPr>
              <w:pStyle w:val="TableParagraph"/>
              <w:ind w:left="108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директора</w:t>
            </w:r>
            <w:r w:rsidRPr="00F44723">
              <w:rPr>
                <w:spacing w:val="-1"/>
                <w:sz w:val="24"/>
                <w:szCs w:val="24"/>
              </w:rPr>
              <w:t xml:space="preserve"> </w:t>
            </w:r>
            <w:r w:rsidRPr="00F44723">
              <w:rPr>
                <w:sz w:val="24"/>
                <w:szCs w:val="24"/>
              </w:rPr>
              <w:t>по</w:t>
            </w:r>
            <w:r w:rsidRPr="00F44723">
              <w:rPr>
                <w:spacing w:val="-1"/>
                <w:sz w:val="24"/>
                <w:szCs w:val="24"/>
              </w:rPr>
              <w:t xml:space="preserve"> </w:t>
            </w:r>
            <w:r w:rsidRPr="00F44723">
              <w:rPr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1277C" w14:textId="77777777" w:rsidR="00EF0D66" w:rsidRPr="00F44723" w:rsidRDefault="00EF0D66" w:rsidP="00432C89">
            <w:pPr>
              <w:pStyle w:val="TableParagraph"/>
              <w:ind w:left="107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2022-2024</w:t>
            </w:r>
          </w:p>
        </w:tc>
      </w:tr>
      <w:tr w:rsidR="00EF0D66" w:rsidRPr="00F44723" w14:paraId="06939702" w14:textId="77777777" w:rsidTr="00EF0D66">
        <w:trPr>
          <w:trHeight w:val="1103"/>
          <w:jc w:val="center"/>
        </w:trPr>
        <w:tc>
          <w:tcPr>
            <w:tcW w:w="1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94F97" w14:textId="590B0383" w:rsidR="00EF0D66" w:rsidRPr="00EF0D66" w:rsidRDefault="00EF0D66" w:rsidP="00EF0D66">
            <w:pPr>
              <w:pStyle w:val="TableParagraph"/>
              <w:ind w:left="111" w:right="10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289B4" w14:textId="4AE25024" w:rsidR="00EF0D66" w:rsidRPr="00F44723" w:rsidRDefault="00EF0D66" w:rsidP="00432C89">
            <w:pPr>
              <w:pStyle w:val="TableParagraph"/>
              <w:ind w:left="111" w:right="105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Сетевое взаимодействие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(организации культуры и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искусств,</w:t>
            </w:r>
            <w:r w:rsidRPr="00F4472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кванториумы</w:t>
            </w:r>
            <w:r w:rsidRPr="00F4472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и</w:t>
            </w:r>
            <w:r w:rsidRPr="00F4472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др.)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98678" w14:textId="77777777" w:rsidR="00EF0D66" w:rsidRPr="00F44723" w:rsidRDefault="00EF0D66" w:rsidP="00432C89">
            <w:pPr>
              <w:pStyle w:val="TableParagraph"/>
              <w:ind w:left="111" w:right="168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Продолжить сетевое</w:t>
            </w:r>
            <w:r w:rsidRPr="00F4472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взаимодействие</w:t>
            </w:r>
            <w:r w:rsidRPr="00F4472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с</w:t>
            </w:r>
          </w:p>
          <w:p w14:paraId="64489FC1" w14:textId="77777777" w:rsidR="00EF0D66" w:rsidRPr="00F44723" w:rsidRDefault="00EF0D66" w:rsidP="00432C89">
            <w:pPr>
              <w:pStyle w:val="TableParagraph"/>
              <w:ind w:left="111" w:right="171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организациями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культуры</w:t>
            </w:r>
            <w:r w:rsidRPr="00F4472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и</w:t>
            </w:r>
            <w:r w:rsidRPr="00F4472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искусств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59A2F" w14:textId="77777777" w:rsidR="00EF0D66" w:rsidRPr="00F44723" w:rsidRDefault="00EF0D66" w:rsidP="00432C89">
            <w:pPr>
              <w:pStyle w:val="TableParagraph"/>
              <w:ind w:left="108" w:right="343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Зам директора по</w:t>
            </w:r>
            <w:r w:rsidRPr="00F4472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ВР, педагог-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организатор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8EC92" w14:textId="189DCE82" w:rsidR="00EF0D66" w:rsidRPr="00EF0D66" w:rsidRDefault="00EF0D66" w:rsidP="00432C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</w:rPr>
              <w:t>2022-202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EF0D66" w:rsidRPr="00F44723" w14:paraId="3BB8C929" w14:textId="77777777" w:rsidTr="00EF0D66">
        <w:trPr>
          <w:trHeight w:val="1103"/>
          <w:jc w:val="center"/>
        </w:trPr>
        <w:tc>
          <w:tcPr>
            <w:tcW w:w="1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5BB67" w14:textId="16929B20" w:rsidR="00EF0D66" w:rsidRPr="00EF0D66" w:rsidRDefault="00EF0D66" w:rsidP="00EF0D66">
            <w:pPr>
              <w:pStyle w:val="TableParagraph"/>
              <w:ind w:left="111" w:right="1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4C8C5" w14:textId="36DF3DE1" w:rsidR="00EF0D66" w:rsidRPr="00F44723" w:rsidRDefault="00EF0D66" w:rsidP="00432C89">
            <w:pPr>
              <w:pStyle w:val="TableParagraph"/>
              <w:ind w:left="111" w:right="109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Летний лагерь (тематические</w:t>
            </w:r>
            <w:r w:rsidRPr="00F4472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смены),</w:t>
            </w:r>
            <w:r w:rsidRPr="00F4472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в</w:t>
            </w:r>
            <w:r w:rsidRPr="00F4472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том</w:t>
            </w:r>
            <w:r w:rsidRPr="00F4472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числе</w:t>
            </w:r>
            <w:r w:rsidRPr="00F4472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участие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в каникулярных и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профориентационных</w:t>
            </w:r>
            <w:r w:rsidRPr="00F4472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сменах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70B61" w14:textId="266635CE" w:rsidR="00EF0D66" w:rsidRPr="00F44723" w:rsidRDefault="00EF0D66" w:rsidP="00432C8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По плану пришкольных лагерей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C4B99" w14:textId="77777777" w:rsidR="00EF0D66" w:rsidRPr="00F44723" w:rsidRDefault="00EF0D66" w:rsidP="00432C89">
            <w:pPr>
              <w:pStyle w:val="TableParagraph"/>
              <w:ind w:left="108" w:right="343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Зам директора по</w:t>
            </w:r>
            <w:r w:rsidRPr="00F4472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ВР, классные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D11BD" w14:textId="1D6B9704" w:rsidR="00EF0D66" w:rsidRPr="00EF0D66" w:rsidRDefault="00EF0D66" w:rsidP="00432C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</w:rPr>
              <w:t>2022-202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EF0D66" w:rsidRPr="00F44723" w14:paraId="22A43333" w14:textId="77777777" w:rsidTr="00EF0D66">
        <w:trPr>
          <w:trHeight w:val="1660"/>
          <w:jc w:val="center"/>
        </w:trPr>
        <w:tc>
          <w:tcPr>
            <w:tcW w:w="11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5DBE1" w14:textId="1155C8A2" w:rsidR="00EF0D66" w:rsidRPr="00EF0D66" w:rsidRDefault="00EF0D66" w:rsidP="00EF0D66">
            <w:pPr>
              <w:pStyle w:val="TableParagraph"/>
              <w:ind w:left="111" w:right="6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A0A54" w14:textId="4D033004" w:rsidR="00EF0D66" w:rsidRPr="00F44723" w:rsidRDefault="00EF0D66" w:rsidP="00432C89">
            <w:pPr>
              <w:pStyle w:val="TableParagraph"/>
              <w:ind w:left="111" w:right="686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Работа с мобильными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учебными</w:t>
            </w:r>
            <w:r w:rsidRPr="00F4472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комплексами</w:t>
            </w:r>
          </w:p>
          <w:p w14:paraId="0B3B0997" w14:textId="444D17B1" w:rsidR="00EF0D66" w:rsidRPr="00F44723" w:rsidRDefault="00EF0D66" w:rsidP="00432C89">
            <w:pPr>
              <w:pStyle w:val="TableParagraph"/>
              <w:ind w:left="111" w:right="161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(кванториумы, библиотечные</w:t>
            </w:r>
            <w:r w:rsidRPr="00F4472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комплексы</w:t>
            </w:r>
            <w:r w:rsidRPr="00F4472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и др.)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BADDC" w14:textId="2A526096" w:rsidR="00EF0D66" w:rsidRPr="00F44723" w:rsidRDefault="00EF0D66" w:rsidP="00432C8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По плану сетевого взаимодействия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9C01D" w14:textId="77777777" w:rsidR="00EF0D66" w:rsidRPr="00F44723" w:rsidRDefault="00EF0D66" w:rsidP="00432C89">
            <w:pPr>
              <w:pStyle w:val="TableParagraph"/>
              <w:ind w:left="108" w:right="793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Учителя-</w:t>
            </w:r>
            <w:r w:rsidRPr="00F44723">
              <w:rPr>
                <w:spacing w:val="1"/>
                <w:sz w:val="24"/>
                <w:szCs w:val="24"/>
              </w:rPr>
              <w:t xml:space="preserve"> </w:t>
            </w:r>
            <w:r w:rsidRPr="00F44723">
              <w:rPr>
                <w:sz w:val="24"/>
                <w:szCs w:val="24"/>
              </w:rPr>
              <w:t>предметники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C07A8" w14:textId="035EAE8C" w:rsidR="00EF0D66" w:rsidRPr="00EF0D66" w:rsidRDefault="00EF0D66" w:rsidP="00432C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</w:rPr>
              <w:t>2022-202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EF0D66" w:rsidRPr="00F44723" w14:paraId="452C24F9" w14:textId="77777777" w:rsidTr="00EF0D66">
        <w:trPr>
          <w:trHeight w:val="828"/>
          <w:jc w:val="center"/>
        </w:trPr>
        <w:tc>
          <w:tcPr>
            <w:tcW w:w="1129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C6E95" w14:textId="22FEB68F" w:rsidR="00EF0D66" w:rsidRPr="00EF0D66" w:rsidRDefault="00EF0D66" w:rsidP="00EF0D66">
            <w:pPr>
              <w:pStyle w:val="TableParagraph"/>
              <w:ind w:left="109" w:right="36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326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CF110" w14:textId="0EE0F2B9" w:rsidR="00EF0D66" w:rsidRPr="00F44723" w:rsidRDefault="00EF0D66" w:rsidP="00432C89">
            <w:pPr>
              <w:pStyle w:val="TableParagraph"/>
              <w:ind w:left="109" w:right="366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Школа полного дня:</w:t>
            </w:r>
            <w:r w:rsidRPr="00F4472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внеурочная</w:t>
            </w:r>
            <w:r w:rsidRPr="00F4472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деятельность</w:t>
            </w:r>
            <w:r w:rsidRPr="00F4472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и</w:t>
            </w:r>
          </w:p>
          <w:p w14:paraId="72C8BBDD" w14:textId="77777777" w:rsidR="00EF0D66" w:rsidRPr="00F44723" w:rsidRDefault="00EF0D66" w:rsidP="00432C89">
            <w:pPr>
              <w:pStyle w:val="TableParagraph"/>
              <w:ind w:left="109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дополнительное</w:t>
            </w:r>
            <w:r w:rsidRPr="00F44723">
              <w:rPr>
                <w:spacing w:val="-4"/>
                <w:sz w:val="24"/>
                <w:szCs w:val="24"/>
              </w:rPr>
              <w:t xml:space="preserve"> </w:t>
            </w:r>
            <w:r w:rsidRPr="00F44723">
              <w:rPr>
                <w:sz w:val="24"/>
                <w:szCs w:val="24"/>
              </w:rPr>
              <w:t>образование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C1150" w14:textId="77777777" w:rsidR="00EF0D66" w:rsidRPr="00F44723" w:rsidRDefault="00EF0D66" w:rsidP="00432C89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Разработать</w:t>
            </w:r>
            <w:r w:rsidRPr="00F4472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модель</w:t>
            </w:r>
          </w:p>
          <w:p w14:paraId="2A90DFA3" w14:textId="77777777" w:rsidR="00EF0D66" w:rsidRPr="00F44723" w:rsidRDefault="00EF0D66" w:rsidP="00432C89">
            <w:pPr>
              <w:pStyle w:val="TableParagraph"/>
              <w:ind w:left="111" w:right="502"/>
              <w:rPr>
                <w:sz w:val="24"/>
                <w:szCs w:val="24"/>
                <w:lang w:val="ru-RU"/>
              </w:rPr>
            </w:pPr>
            <w:r w:rsidRPr="00F44723">
              <w:rPr>
                <w:sz w:val="24"/>
                <w:szCs w:val="24"/>
                <w:lang w:val="ru-RU"/>
              </w:rPr>
              <w:t>«Школы полного</w:t>
            </w:r>
            <w:r w:rsidRPr="00F4472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44723">
              <w:rPr>
                <w:sz w:val="24"/>
                <w:szCs w:val="24"/>
                <w:lang w:val="ru-RU"/>
              </w:rPr>
              <w:t>дня»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04530" w14:textId="77777777" w:rsidR="00EF0D66" w:rsidRPr="00F44723" w:rsidRDefault="00EF0D66" w:rsidP="00432C89">
            <w:pPr>
              <w:pStyle w:val="TableParagraph"/>
              <w:ind w:left="108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Директор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AF52A" w14:textId="77777777" w:rsidR="00EF0D66" w:rsidRPr="00F44723" w:rsidRDefault="00EF0D66" w:rsidP="00432C89">
            <w:pPr>
              <w:pStyle w:val="TableParagraph"/>
              <w:ind w:left="107"/>
              <w:rPr>
                <w:sz w:val="24"/>
                <w:szCs w:val="24"/>
              </w:rPr>
            </w:pPr>
            <w:r w:rsidRPr="00F44723">
              <w:rPr>
                <w:sz w:val="24"/>
                <w:szCs w:val="24"/>
              </w:rPr>
              <w:t>2023-2024</w:t>
            </w:r>
          </w:p>
        </w:tc>
      </w:tr>
    </w:tbl>
    <w:p w14:paraId="57DB515B" w14:textId="77777777" w:rsidR="00EF0D66" w:rsidRPr="00EF0D66" w:rsidRDefault="00EF0D66" w:rsidP="00EF0D6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9A67C4" w14:textId="77777777" w:rsidR="0083012B" w:rsidRDefault="0083012B"/>
    <w:sectPr w:rsidR="0083012B" w:rsidSect="007C1F6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B4221"/>
    <w:multiLevelType w:val="hybridMultilevel"/>
    <w:tmpl w:val="26641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5E3"/>
    <w:rsid w:val="00794798"/>
    <w:rsid w:val="007C1F66"/>
    <w:rsid w:val="0083012B"/>
    <w:rsid w:val="008B75E3"/>
    <w:rsid w:val="00EF0D66"/>
    <w:rsid w:val="00FF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645E"/>
  <w15:chartTrackingRefBased/>
  <w15:docId w15:val="{C60B337D-920D-4B4C-A94B-CF30EBCF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1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C1F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21">
    <w:name w:val="Сетка таблицы21"/>
    <w:basedOn w:val="a1"/>
    <w:uiPriority w:val="59"/>
    <w:rsid w:val="00FF08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2023-07-25T18:56:00Z</dcterms:created>
  <dcterms:modified xsi:type="dcterms:W3CDTF">2023-07-25T19:14:00Z</dcterms:modified>
</cp:coreProperties>
</file>