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E413" w14:textId="77777777"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</w:t>
      </w:r>
      <w:r w:rsidR="001C0EE4" w:rsidRPr="001C0EE4">
        <w:rPr>
          <w:rFonts w:ascii="Times New Roman" w:hAnsi="Times New Roman"/>
          <w:sz w:val="26"/>
          <w:szCs w:val="26"/>
        </w:rPr>
        <w:t>учреждение «</w:t>
      </w:r>
      <w:r w:rsidRPr="001C0EE4">
        <w:rPr>
          <w:rFonts w:ascii="Times New Roman" w:hAnsi="Times New Roman"/>
          <w:sz w:val="26"/>
          <w:szCs w:val="26"/>
        </w:rPr>
        <w:t>Гимназия»</w:t>
      </w:r>
    </w:p>
    <w:p w14:paraId="34D275CF" w14:textId="77777777"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08FE55ED" w14:textId="77777777"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203322C4" w14:textId="77777777"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F314FB" w:rsidRPr="001C0EE4" w14:paraId="01FE3D30" w14:textId="77777777" w:rsidTr="001C0EE4">
        <w:tc>
          <w:tcPr>
            <w:tcW w:w="5954" w:type="dxa"/>
          </w:tcPr>
          <w:p w14:paraId="64C97F7C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14:paraId="212CA06D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14:paraId="48132A0C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Учителей естественно-научного цикла</w:t>
            </w:r>
          </w:p>
          <w:p w14:paraId="2240EDE5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14:paraId="2FF3345F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14:paraId="202CF39C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14:paraId="778A6C01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14:paraId="145E5562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14:paraId="117E10D7" w14:textId="77777777"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2C58B6A4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637456" w14:textId="77777777"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C730161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089C91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B0E3C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14:paraId="320E1068" w14:textId="643FF351" w:rsidR="002F240E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593F5C">
        <w:rPr>
          <w:rFonts w:ascii="Times New Roman" w:hAnsi="Times New Roman" w:cs="Times New Roman"/>
          <w:b/>
          <w:sz w:val="26"/>
          <w:szCs w:val="26"/>
        </w:rPr>
        <w:t>Английская грамматика для эрудитов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»</w:t>
      </w:r>
    </w:p>
    <w:p w14:paraId="609832E1" w14:textId="77777777" w:rsidR="00F314FB" w:rsidRPr="001C0EE4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направлени</w:t>
      </w:r>
      <w:r w:rsidR="0015499C" w:rsidRPr="001C0EE4">
        <w:rPr>
          <w:rFonts w:ascii="Times New Roman" w:hAnsi="Times New Roman" w:cs="Times New Roman"/>
          <w:sz w:val="26"/>
          <w:szCs w:val="26"/>
        </w:rPr>
        <w:t xml:space="preserve">е: </w:t>
      </w:r>
      <w:r w:rsidR="00F314FB" w:rsidRPr="001C0EE4">
        <w:rPr>
          <w:rFonts w:ascii="Times New Roman" w:hAnsi="Times New Roman" w:cs="Times New Roman"/>
          <w:sz w:val="26"/>
          <w:szCs w:val="26"/>
        </w:rPr>
        <w:t>внеурочная деятельность по</w:t>
      </w:r>
    </w:p>
    <w:p w14:paraId="49E4DE6B" w14:textId="77777777" w:rsidR="00F314FB" w:rsidRPr="001C0EE4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14:paraId="6C35924C" w14:textId="6CF52227" w:rsidR="00AB5E76" w:rsidRPr="001C0EE4" w:rsidRDefault="00EA46CC" w:rsidP="00EA46C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11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14:paraId="5E3A6F3C" w14:textId="77777777"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2CA33EE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36F0DA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C2A84D" w14:textId="77777777" w:rsidR="00AB5E76" w:rsidRPr="001C0EE4" w:rsidRDefault="000B4F27" w:rsidP="000B4F27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B4F2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0B4F27">
        <w:rPr>
          <w:rFonts w:ascii="Times New Roman" w:hAnsi="Times New Roman" w:cs="Times New Roman"/>
          <w:sz w:val="26"/>
          <w:szCs w:val="26"/>
        </w:rPr>
        <w:t>Разработал</w:t>
      </w:r>
      <w:r w:rsidR="00AB5E76" w:rsidRPr="000B4F27">
        <w:rPr>
          <w:rFonts w:ascii="Times New Roman" w:hAnsi="Times New Roman" w:cs="Times New Roman"/>
          <w:sz w:val="26"/>
          <w:szCs w:val="26"/>
        </w:rPr>
        <w:t>:</w:t>
      </w:r>
    </w:p>
    <w:p w14:paraId="36BF58EE" w14:textId="77777777" w:rsidR="00AB5E76" w:rsidRPr="001C0EE4" w:rsidRDefault="000B4F27" w:rsidP="000B4F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Крюкова Г.В.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C37CD3" w14:textId="77777777" w:rsidR="00AB5E76" w:rsidRPr="001C0EE4" w:rsidRDefault="000B4F27" w:rsidP="000B4F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учитель иностранных языков</w:t>
      </w:r>
    </w:p>
    <w:p w14:paraId="179886BE" w14:textId="77777777" w:rsidR="00AB5E76" w:rsidRPr="001C0EE4" w:rsidRDefault="000B4F27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14FB" w:rsidRPr="001C0EE4">
        <w:rPr>
          <w:rFonts w:ascii="Times New Roman" w:hAnsi="Times New Roman" w:cs="Times New Roman"/>
          <w:sz w:val="26"/>
          <w:szCs w:val="26"/>
        </w:rPr>
        <w:t>первой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квалифицированной категории.</w:t>
      </w:r>
    </w:p>
    <w:p w14:paraId="5175E391" w14:textId="77777777"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2A80286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275A824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C068A3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7AFCEC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F45BD0F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729B54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BDA5CE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8EA3D6" w14:textId="77777777"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D2FF91B" w14:textId="77777777" w:rsidR="00772049" w:rsidRPr="001C0EE4" w:rsidRDefault="00772049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4747761" w14:textId="77777777" w:rsidR="00AB5E76" w:rsidRPr="001C0EE4" w:rsidRDefault="00AB5E76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г. Черногорск</w:t>
      </w:r>
    </w:p>
    <w:p w14:paraId="6314C27E" w14:textId="77777777" w:rsidR="00F314FB" w:rsidRPr="001C0EE4" w:rsidRDefault="00772049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20</w:t>
      </w:r>
      <w:r w:rsidR="00E80C04" w:rsidRPr="001C0EE4">
        <w:rPr>
          <w:rFonts w:ascii="Times New Roman" w:hAnsi="Times New Roman" w:cs="Times New Roman"/>
          <w:sz w:val="26"/>
          <w:szCs w:val="26"/>
        </w:rPr>
        <w:t>2</w:t>
      </w:r>
      <w:r w:rsidR="00F314FB" w:rsidRPr="001C0EE4">
        <w:rPr>
          <w:rFonts w:ascii="Times New Roman" w:hAnsi="Times New Roman" w:cs="Times New Roman"/>
          <w:sz w:val="26"/>
          <w:szCs w:val="26"/>
        </w:rPr>
        <w:t>3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г.                                           </w:t>
      </w:r>
    </w:p>
    <w:p w14:paraId="2E763816" w14:textId="77777777" w:rsidR="003043C6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3043C6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является частью осно</w:t>
      </w:r>
      <w:r w:rsidR="000B4F27">
        <w:rPr>
          <w:rFonts w:ascii="Times New Roman" w:eastAsia="Times New Roman" w:hAnsi="Times New Roman"/>
          <w:sz w:val="26"/>
          <w:szCs w:val="26"/>
        </w:rPr>
        <w:t xml:space="preserve">вной образовательной программы Сдаём ОГЭосновного общего образования </w:t>
      </w:r>
      <w:r w:rsidR="003043C6">
        <w:rPr>
          <w:rFonts w:ascii="Times New Roman" w:eastAsia="Times New Roman" w:hAnsi="Times New Roman"/>
          <w:sz w:val="26"/>
          <w:szCs w:val="26"/>
        </w:rPr>
        <w:t>и состоит из следующих разделов:</w:t>
      </w:r>
    </w:p>
    <w:p w14:paraId="08527571" w14:textId="77777777"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14:paraId="5E703489" w14:textId="77777777"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14:paraId="119C465C" w14:textId="77777777"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3344020D" w14:textId="77777777"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eastAsia="Times New Roman" w:hAnsi="Times New Roman"/>
          <w:sz w:val="26"/>
          <w:szCs w:val="26"/>
        </w:rPr>
        <w:t>содержит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указание на форму проведения занятий.</w:t>
      </w:r>
    </w:p>
    <w:p w14:paraId="530F8344" w14:textId="77777777"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формируются с учетом рабочей программы воспитания.</w:t>
      </w:r>
    </w:p>
    <w:p w14:paraId="152B99AD" w14:textId="77777777"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</w:p>
    <w:p w14:paraId="44B350BF" w14:textId="77777777" w:rsidR="00123ADA" w:rsidRPr="001C0EE4" w:rsidRDefault="003043C6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="00123ADA"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="00123ADA"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E2D937E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25801607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3DD9C86F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66EB2583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660AEE9A" w14:textId="77777777" w:rsidR="00123ADA" w:rsidRPr="00EF2D07" w:rsidRDefault="00123ADA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EF2D0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7065E2" w14:textId="673B464A" w:rsidR="00755060" w:rsidRDefault="003043C6" w:rsidP="001C0EE4">
      <w:pPr>
        <w:ind w:firstLine="42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F0B78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A7090" w:rsidRPr="006F0B78">
        <w:rPr>
          <w:rFonts w:ascii="Times New Roman" w:eastAsia="Times New Roman" w:hAnsi="Times New Roman" w:cs="Times New Roman"/>
          <w:b/>
          <w:sz w:val="26"/>
          <w:szCs w:val="26"/>
        </w:rPr>
        <w:t>одержание курса внеурочной деяте</w:t>
      </w:r>
      <w:r w:rsidR="00B779DF" w:rsidRPr="006F0B78">
        <w:rPr>
          <w:rFonts w:ascii="Times New Roman" w:eastAsia="Times New Roman" w:hAnsi="Times New Roman" w:cs="Times New Roman"/>
          <w:b/>
          <w:sz w:val="26"/>
          <w:szCs w:val="26"/>
        </w:rPr>
        <w:t xml:space="preserve">льности </w:t>
      </w:r>
      <w:r w:rsidR="002F240E" w:rsidRPr="006F0B78">
        <w:rPr>
          <w:rFonts w:ascii="Times New Roman" w:hAnsi="Times New Roman" w:cs="Times New Roman"/>
          <w:b/>
          <w:sz w:val="26"/>
          <w:szCs w:val="26"/>
        </w:rPr>
        <w:t>«</w:t>
      </w:r>
      <w:r w:rsidR="004309C5" w:rsidRPr="004309C5">
        <w:rPr>
          <w:rFonts w:ascii="Times New Roman" w:hAnsi="Times New Roman" w:cs="Times New Roman"/>
          <w:b/>
          <w:sz w:val="26"/>
          <w:szCs w:val="26"/>
        </w:rPr>
        <w:t>Английская грамматика для эрудитов</w:t>
      </w:r>
      <w:r w:rsidR="002F240E" w:rsidRPr="006F0B7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68046790" w14:textId="77777777" w:rsidR="004309C5" w:rsidRPr="006F0B78" w:rsidRDefault="004309C5" w:rsidP="001C0EE4">
      <w:pPr>
        <w:ind w:firstLine="426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016413" w14:textId="6D4E762E" w:rsidR="00C732C7" w:rsidRPr="00642814" w:rsidRDefault="00123ADA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42814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C732C7" w:rsidRPr="00642814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4F5144" w:rsidRPr="00642814">
        <w:rPr>
          <w:rFonts w:ascii="Times New Roman" w:hAnsi="Times New Roman" w:cs="Times New Roman"/>
          <w:b/>
          <w:i/>
          <w:sz w:val="26"/>
          <w:szCs w:val="26"/>
        </w:rPr>
        <w:t>здел 1 «</w:t>
      </w:r>
      <w:r w:rsidR="004F5144" w:rsidRPr="00642814">
        <w:rPr>
          <w:rFonts w:ascii="Times New Roman" w:eastAsia="Times New Roman" w:hAnsi="Times New Roman" w:cs="Times New Roman"/>
          <w:b/>
          <w:i/>
          <w:sz w:val="26"/>
          <w:szCs w:val="26"/>
        </w:rPr>
        <w:t>Ознакомление с форматом экзамена</w:t>
      </w:r>
      <w:r w:rsidR="004F5144" w:rsidRPr="0064281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4309C5">
        <w:rPr>
          <w:rFonts w:ascii="Times New Roman" w:hAnsi="Times New Roman" w:cs="Times New Roman"/>
          <w:b/>
          <w:i/>
          <w:sz w:val="26"/>
          <w:szCs w:val="26"/>
        </w:rPr>
        <w:t>ЕГЭ</w:t>
      </w:r>
      <w:r w:rsidR="00A024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F5144" w:rsidRPr="00642814">
        <w:rPr>
          <w:rFonts w:ascii="Times New Roman" w:hAnsi="Times New Roman" w:cs="Times New Roman"/>
          <w:b/>
          <w:i/>
          <w:sz w:val="26"/>
          <w:szCs w:val="26"/>
        </w:rPr>
        <w:t>(4</w:t>
      </w:r>
      <w:r w:rsidR="00C732C7" w:rsidRPr="00642814">
        <w:rPr>
          <w:rFonts w:ascii="Times New Roman" w:hAnsi="Times New Roman" w:cs="Times New Roman"/>
          <w:b/>
          <w:i/>
          <w:sz w:val="26"/>
          <w:szCs w:val="26"/>
        </w:rPr>
        <w:t xml:space="preserve"> ч)</w:t>
      </w:r>
    </w:p>
    <w:p w14:paraId="4368DFA1" w14:textId="28A4BCF5" w:rsidR="004F5144" w:rsidRDefault="004F5144" w:rsidP="004F5144">
      <w:pPr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6F0B78">
        <w:rPr>
          <w:rFonts w:ascii="Times New Roman" w:eastAsia="Times New Roman" w:hAnsi="Times New Roman" w:cs="Times New Roman"/>
          <w:sz w:val="26"/>
          <w:szCs w:val="26"/>
        </w:rPr>
        <w:t xml:space="preserve">Как работать с </w:t>
      </w:r>
      <w:commentRangeStart w:id="0"/>
      <w:r w:rsidRPr="006F0B78">
        <w:rPr>
          <w:rFonts w:ascii="Times New Roman" w:eastAsia="Times New Roman" w:hAnsi="Times New Roman" w:cs="Times New Roman"/>
          <w:sz w:val="26"/>
          <w:szCs w:val="26"/>
        </w:rPr>
        <w:t>инструкцией</w:t>
      </w:r>
      <w:commentRangeEnd w:id="0"/>
      <w:r w:rsidRPr="006F0B78">
        <w:rPr>
          <w:rStyle w:val="ac"/>
          <w:rFonts w:ascii="Times New Roman" w:hAnsi="Times New Roman" w:cs="Times New Roman"/>
          <w:sz w:val="26"/>
          <w:szCs w:val="26"/>
        </w:rPr>
        <w:commentReference w:id="0"/>
      </w:r>
      <w:r w:rsidRPr="006F0B78">
        <w:rPr>
          <w:rFonts w:ascii="Times New Roman" w:eastAsia="Times New Roman" w:hAnsi="Times New Roman" w:cs="Times New Roman"/>
          <w:sz w:val="26"/>
          <w:szCs w:val="26"/>
        </w:rPr>
        <w:t xml:space="preserve"> в самом начале экзамена? </w:t>
      </w:r>
      <w:r w:rsidR="00EF2D07" w:rsidRPr="006F0B78">
        <w:rPr>
          <w:rFonts w:ascii="Times New Roman" w:hAnsi="Times New Roman" w:cs="Times New Roman"/>
          <w:sz w:val="26"/>
          <w:szCs w:val="26"/>
        </w:rPr>
        <w:t>Как работать с задан</w:t>
      </w:r>
      <w:r w:rsidRPr="006F0B78">
        <w:rPr>
          <w:rFonts w:ascii="Times New Roman" w:hAnsi="Times New Roman" w:cs="Times New Roman"/>
          <w:sz w:val="26"/>
          <w:szCs w:val="26"/>
        </w:rPr>
        <w:t xml:space="preserve">иями? </w:t>
      </w:r>
      <w:r w:rsidRPr="006F0B78">
        <w:rPr>
          <w:rFonts w:ascii="Times New Roman" w:eastAsia="Times New Roman" w:hAnsi="Times New Roman" w:cs="Times New Roman"/>
          <w:sz w:val="26"/>
          <w:szCs w:val="26"/>
        </w:rPr>
        <w:t xml:space="preserve">Как работать с текстом? Что нужно знать о секретах успешной сдачи экзамена? </w:t>
      </w:r>
    </w:p>
    <w:p w14:paraId="52F1D7D2" w14:textId="77777777" w:rsidR="00642814" w:rsidRPr="006F0B78" w:rsidRDefault="00642814" w:rsidP="004F5144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2957FC35" w14:textId="704F3657" w:rsidR="004F5144" w:rsidRPr="006F0B78" w:rsidRDefault="004F5144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F0B78">
        <w:rPr>
          <w:rFonts w:ascii="Times New Roman" w:hAnsi="Times New Roman" w:cs="Times New Roman"/>
          <w:b/>
          <w:i/>
          <w:sz w:val="26"/>
          <w:szCs w:val="26"/>
        </w:rPr>
        <w:t>Раздел 2</w:t>
      </w:r>
      <w:r w:rsidRPr="006F0B78">
        <w:rPr>
          <w:rFonts w:ascii="Times New Roman" w:hAnsi="Times New Roman" w:cs="Times New Roman"/>
          <w:i/>
          <w:sz w:val="26"/>
          <w:szCs w:val="26"/>
        </w:rPr>
        <w:t>: «</w:t>
      </w:r>
      <w:r w:rsidRPr="006F0B78">
        <w:rPr>
          <w:rFonts w:ascii="Times New Roman" w:hAnsi="Times New Roman" w:cs="Times New Roman"/>
          <w:b/>
          <w:i/>
          <w:sz w:val="26"/>
          <w:szCs w:val="26"/>
        </w:rPr>
        <w:t>Стратегия по работе с разделом “</w:t>
      </w:r>
      <w:r w:rsidRPr="006F0B78">
        <w:rPr>
          <w:rFonts w:ascii="Times New Roman" w:hAnsi="Times New Roman" w:cs="Times New Roman"/>
          <w:b/>
          <w:i/>
          <w:sz w:val="26"/>
          <w:szCs w:val="26"/>
          <w:lang w:val="en-US"/>
        </w:rPr>
        <w:t>Reading</w:t>
      </w:r>
      <w:r w:rsidR="00A0242D">
        <w:rPr>
          <w:rFonts w:ascii="Times New Roman" w:hAnsi="Times New Roman" w:cs="Times New Roman"/>
          <w:b/>
          <w:i/>
          <w:sz w:val="26"/>
          <w:szCs w:val="26"/>
        </w:rPr>
        <w:t>” 6</w:t>
      </w:r>
      <w:r w:rsidRPr="006F0B78">
        <w:rPr>
          <w:rFonts w:ascii="Times New Roman" w:hAnsi="Times New Roman" w:cs="Times New Roman"/>
          <w:b/>
          <w:i/>
          <w:sz w:val="26"/>
          <w:szCs w:val="26"/>
        </w:rPr>
        <w:t xml:space="preserve"> час</w:t>
      </w:r>
    </w:p>
    <w:p w14:paraId="717D4377" w14:textId="415780C8" w:rsidR="00EF2D07" w:rsidRPr="00A0242D" w:rsidRDefault="00EF2D07" w:rsidP="00A0242D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Как правильно р</w:t>
      </w:r>
      <w:r w:rsidRPr="00EF2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абота</w:t>
      </w:r>
      <w:r w:rsidRPr="006F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EF2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тестовыми заданиями на извлечение запрашиваемой информации</w:t>
      </w:r>
      <w:r w:rsidR="006F0B78" w:rsidRPr="006F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что обращать внимание.</w:t>
      </w:r>
    </w:p>
    <w:p w14:paraId="6D921B32" w14:textId="77777777" w:rsidR="00EF2D07" w:rsidRPr="006F0B78" w:rsidRDefault="00EF2D07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</w:p>
    <w:p w14:paraId="192A4DD2" w14:textId="271466B0" w:rsidR="00C732C7" w:rsidRPr="006F0B78" w:rsidRDefault="008F7AC8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Раздел 3</w:t>
      </w:r>
      <w:r w:rsidR="0064281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F0B78" w:rsidRPr="006F0B78">
        <w:rPr>
          <w:rFonts w:ascii="Times New Roman" w:hAnsi="Times New Roman" w:cs="Times New Roman"/>
          <w:b/>
          <w:i/>
          <w:sz w:val="26"/>
          <w:szCs w:val="26"/>
        </w:rPr>
        <w:t>»Написание</w:t>
      </w:r>
      <w:r w:rsidR="00D2659A">
        <w:rPr>
          <w:rFonts w:ascii="Times New Roman" w:hAnsi="Times New Roman" w:cs="Times New Roman"/>
          <w:b/>
          <w:i/>
          <w:sz w:val="26"/>
          <w:szCs w:val="26"/>
        </w:rPr>
        <w:t xml:space="preserve"> письма» 6</w:t>
      </w:r>
      <w:r w:rsidR="006F0B78" w:rsidRPr="006F0B78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14:paraId="06F82020" w14:textId="77777777" w:rsidR="006F0B78" w:rsidRPr="006F0B78" w:rsidRDefault="006F0B78" w:rsidP="001C0EE4">
      <w:pPr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14:paraId="77F50CE4" w14:textId="3B599299" w:rsidR="001C0EE4" w:rsidRPr="006F0B78" w:rsidRDefault="006F0B78" w:rsidP="006F0B78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6F0B78">
        <w:rPr>
          <w:rFonts w:ascii="Times New Roman" w:hAnsi="Times New Roman" w:cs="Times New Roman"/>
          <w:sz w:val="26"/>
          <w:szCs w:val="26"/>
        </w:rPr>
        <w:t>Образцы писем и рекомендуемый языковой</w:t>
      </w:r>
      <w:r w:rsidR="008F7AC8">
        <w:rPr>
          <w:rFonts w:ascii="Times New Roman" w:hAnsi="Times New Roman" w:cs="Times New Roman"/>
          <w:sz w:val="26"/>
          <w:szCs w:val="26"/>
        </w:rPr>
        <w:t xml:space="preserve"> репертуар</w:t>
      </w:r>
    </w:p>
    <w:p w14:paraId="0EFC798C" w14:textId="77777777" w:rsidR="001C0EE4" w:rsidRPr="006F0B78" w:rsidRDefault="001C0EE4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F0B78">
        <w:rPr>
          <w:rFonts w:ascii="Times New Roman" w:hAnsi="Times New Roman" w:cs="Times New Roman"/>
          <w:b/>
          <w:i/>
          <w:sz w:val="26"/>
          <w:szCs w:val="26"/>
        </w:rPr>
        <w:t>Формы организации учебных занятий</w:t>
      </w:r>
    </w:p>
    <w:p w14:paraId="06CFA6EF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sz w:val="26"/>
          <w:szCs w:val="26"/>
        </w:rPr>
        <w:t xml:space="preserve">- </w:t>
      </w:r>
      <w:r w:rsidRPr="006F0B78">
        <w:rPr>
          <w:rFonts w:eastAsiaTheme="minorHAnsi"/>
          <w:sz w:val="26"/>
          <w:szCs w:val="26"/>
          <w:lang w:eastAsia="en-US"/>
        </w:rPr>
        <w:t>лекции, беседы, практикум, консультации;</w:t>
      </w:r>
    </w:p>
    <w:p w14:paraId="6743E5B4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уроки - исследования, уроки - путешествия;</w:t>
      </w:r>
    </w:p>
    <w:p w14:paraId="32D02426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практические работы;</w:t>
      </w:r>
    </w:p>
    <w:p w14:paraId="7607A602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обсуждение заданий по дополнительной литературе;</w:t>
      </w:r>
    </w:p>
    <w:p w14:paraId="1E78A39F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доклады учеников;</w:t>
      </w:r>
    </w:p>
    <w:p w14:paraId="1529DF35" w14:textId="1780DD01" w:rsid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составление рефератов;</w:t>
      </w:r>
    </w:p>
    <w:p w14:paraId="45AB369F" w14:textId="545B41A2" w:rsidR="00A0242D" w:rsidRDefault="00A0242D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</w:p>
    <w:p w14:paraId="4BF1D5D1" w14:textId="52C60E20" w:rsidR="00A0242D" w:rsidRPr="00D2659A" w:rsidRDefault="00D2659A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b/>
          <w:i/>
          <w:sz w:val="26"/>
          <w:szCs w:val="26"/>
          <w:lang w:eastAsia="en-US"/>
        </w:rPr>
      </w:pPr>
      <w:r w:rsidRPr="00D2659A">
        <w:rPr>
          <w:rFonts w:eastAsiaTheme="minorHAnsi"/>
          <w:b/>
          <w:i/>
          <w:sz w:val="26"/>
          <w:szCs w:val="26"/>
          <w:lang w:eastAsia="en-US"/>
        </w:rPr>
        <w:t>Раздел 4 Раздел 4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 «Написание эссе» 8часов</w:t>
      </w:r>
    </w:p>
    <w:p w14:paraId="204E5AA4" w14:textId="78F81958" w:rsidR="00A0242D" w:rsidRDefault="00A0242D" w:rsidP="00D2659A">
      <w:pPr>
        <w:pStyle w:val="a5"/>
        <w:spacing w:before="0" w:beforeAutospacing="0" w:after="0" w:afterAutospacing="0"/>
        <w:ind w:right="-142"/>
        <w:rPr>
          <w:rFonts w:eastAsiaTheme="minorHAnsi"/>
          <w:sz w:val="26"/>
          <w:szCs w:val="26"/>
          <w:lang w:eastAsia="en-US"/>
        </w:rPr>
      </w:pPr>
    </w:p>
    <w:p w14:paraId="300C74FE" w14:textId="77777777" w:rsidR="00D2659A" w:rsidRP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hyperlink r:id="rId8" w:anchor="chto-predstavlyaet-soboy-esse-na-ege-po-angliyskomu" w:history="1">
        <w:r w:rsidRPr="00D2659A">
          <w:rPr>
            <w:rStyle w:val="a3"/>
            <w:color w:val="auto"/>
            <w:sz w:val="26"/>
            <w:szCs w:val="26"/>
          </w:rPr>
          <w:t>Что представляет собой эссе на ЕГЭ по английскому языку</w:t>
        </w:r>
      </w:hyperlink>
    </w:p>
    <w:p w14:paraId="68F0FC94" w14:textId="77777777" w:rsidR="00D2659A" w:rsidRP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hyperlink r:id="rId9" w:anchor="chto-nuzhno-umet-dlya-uspeshnogo-vypolneniya" w:history="1">
        <w:r w:rsidRPr="00D2659A">
          <w:rPr>
            <w:rStyle w:val="a3"/>
            <w:color w:val="auto"/>
            <w:sz w:val="26"/>
            <w:szCs w:val="26"/>
          </w:rPr>
          <w:t>Что нужно уметь для успешного выполнения задания</w:t>
        </w:r>
      </w:hyperlink>
    </w:p>
    <w:p w14:paraId="00169E79" w14:textId="77777777" w:rsidR="00D2659A" w:rsidRP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hyperlink r:id="rId10" w:anchor="primer-zadaniya-38-iz-demoversii-ege-2023" w:history="1">
        <w:r w:rsidRPr="00D2659A">
          <w:rPr>
            <w:rStyle w:val="a3"/>
            <w:color w:val="auto"/>
            <w:sz w:val="26"/>
            <w:szCs w:val="26"/>
          </w:rPr>
          <w:t>Пример задания №38 из демоверсии ЕГЭ 2023 года</w:t>
        </w:r>
      </w:hyperlink>
    </w:p>
    <w:p w14:paraId="7ECA403A" w14:textId="77777777" w:rsidR="00D2659A" w:rsidRP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hyperlink r:id="rId11" w:anchor="kak-pisat-esse-obschie-rekomendatsii" w:history="1">
        <w:r w:rsidRPr="00D2659A">
          <w:rPr>
            <w:rStyle w:val="a3"/>
            <w:color w:val="auto"/>
            <w:sz w:val="26"/>
            <w:szCs w:val="26"/>
          </w:rPr>
          <w:t>Как писать эссе — общие рекомендации</w:t>
        </w:r>
      </w:hyperlink>
    </w:p>
    <w:p w14:paraId="300EDAB9" w14:textId="77777777" w:rsidR="00D2659A" w:rsidRP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hyperlink r:id="rId12" w:anchor="struktura-esse-v-sootvetstvii-s-trebovaniyami" w:history="1">
        <w:r w:rsidRPr="00D2659A">
          <w:rPr>
            <w:rStyle w:val="a3"/>
            <w:color w:val="auto"/>
            <w:sz w:val="26"/>
            <w:szCs w:val="26"/>
          </w:rPr>
          <w:t>Структура эссе в соответствии с требованиями ФИПИ</w:t>
        </w:r>
      </w:hyperlink>
    </w:p>
    <w:p w14:paraId="44E9B0D1" w14:textId="77777777" w:rsidR="00D2659A" w:rsidRP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hyperlink r:id="rId13" w:anchor="shablony-klishe-poleznye-frazy-dlya-esse" w:history="1">
        <w:r w:rsidRPr="00D2659A">
          <w:rPr>
            <w:rStyle w:val="a3"/>
            <w:color w:val="auto"/>
            <w:sz w:val="26"/>
            <w:szCs w:val="26"/>
          </w:rPr>
          <w:t>Шаблоны, клише, полезные фразы для эссе</w:t>
        </w:r>
      </w:hyperlink>
    </w:p>
    <w:p w14:paraId="543111F3" w14:textId="3B07F2E1" w:rsid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hyperlink r:id="rId14" w:anchor="primer-otveta-na-zadanie-38-1-iz-demoversii" w:history="1">
        <w:r w:rsidRPr="00D2659A">
          <w:rPr>
            <w:rStyle w:val="a3"/>
            <w:color w:val="auto"/>
            <w:sz w:val="26"/>
            <w:szCs w:val="26"/>
          </w:rPr>
          <w:t>Пример ответа на задание 38.1 из демоверсии ФИПИ</w:t>
        </w:r>
      </w:hyperlink>
    </w:p>
    <w:p w14:paraId="3AFD719D" w14:textId="60DCE41B" w:rsidR="00D2659A" w:rsidRPr="00D2659A" w:rsidRDefault="00D2659A" w:rsidP="00D2659A">
      <w:pPr>
        <w:pStyle w:val="a5"/>
        <w:numPr>
          <w:ilvl w:val="0"/>
          <w:numId w:val="26"/>
        </w:numPr>
        <w:spacing w:beforeAutospacing="0" w:afterAutospacing="0"/>
        <w:ind w:right="-142"/>
        <w:rPr>
          <w:sz w:val="26"/>
          <w:szCs w:val="26"/>
        </w:rPr>
      </w:pPr>
      <w:r>
        <w:rPr>
          <w:sz w:val="26"/>
          <w:szCs w:val="26"/>
        </w:rPr>
        <w:t>Написание эссе различных вариантов</w:t>
      </w:r>
    </w:p>
    <w:p w14:paraId="60F14804" w14:textId="2364B5D2" w:rsidR="00A0242D" w:rsidRDefault="00A0242D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</w:p>
    <w:p w14:paraId="699FF022" w14:textId="7C2A0C09" w:rsidR="00A0242D" w:rsidRPr="00D2659A" w:rsidRDefault="00D2659A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b/>
          <w:i/>
          <w:sz w:val="26"/>
          <w:szCs w:val="26"/>
          <w:lang w:eastAsia="en-US"/>
        </w:rPr>
      </w:pPr>
      <w:r w:rsidRPr="00D2659A">
        <w:rPr>
          <w:rFonts w:eastAsiaTheme="minorHAnsi"/>
          <w:b/>
          <w:i/>
          <w:sz w:val="26"/>
          <w:szCs w:val="26"/>
          <w:lang w:eastAsia="en-US"/>
        </w:rPr>
        <w:t>Раздел 5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 «</w:t>
      </w:r>
      <w:r w:rsidRPr="00D2659A">
        <w:rPr>
          <w:rFonts w:eastAsiaTheme="minorHAnsi"/>
          <w:b/>
          <w:i/>
          <w:sz w:val="26"/>
          <w:szCs w:val="26"/>
          <w:lang w:eastAsia="en-US"/>
        </w:rPr>
        <w:t>Стратегии подготовки к разделу «Speaking»- 10 часов</w:t>
      </w:r>
    </w:p>
    <w:p w14:paraId="24DAB2FB" w14:textId="02A292D2" w:rsidR="00A0242D" w:rsidRPr="00924719" w:rsidRDefault="00C05A50" w:rsidP="00924719">
      <w:pPr>
        <w:pStyle w:val="a5"/>
        <w:rPr>
          <w:color w:val="000000"/>
        </w:rPr>
      </w:pPr>
      <w:r w:rsidRPr="00C05A50">
        <w:rPr>
          <w:rFonts w:eastAsiaTheme="minorHAnsi"/>
          <w:sz w:val="26"/>
          <w:szCs w:val="26"/>
          <w:lang w:eastAsia="en-US"/>
        </w:rPr>
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C05A50">
        <w:rPr>
          <w:color w:val="000000"/>
        </w:rPr>
        <w:t>Мини-практикум</w:t>
      </w:r>
      <w:r>
        <w:rPr>
          <w:color w:val="000000"/>
        </w:rPr>
        <w:t>ы</w:t>
      </w:r>
      <w:r w:rsidRPr="00C05A50">
        <w:rPr>
          <w:color w:val="000000"/>
        </w:rPr>
        <w:t xml:space="preserve"> по </w:t>
      </w:r>
      <w:r w:rsidR="00924719">
        <w:rPr>
          <w:color w:val="000000"/>
        </w:rPr>
        <w:t>выполнению заданий устной части</w:t>
      </w:r>
    </w:p>
    <w:p w14:paraId="0264C2EF" w14:textId="77777777" w:rsidR="001C0EE4" w:rsidRPr="006F0B78" w:rsidRDefault="001C0EE4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F0B78">
        <w:rPr>
          <w:rFonts w:ascii="Times New Roman" w:hAnsi="Times New Roman" w:cs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14:paraId="6E96F3A8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sz w:val="26"/>
          <w:szCs w:val="26"/>
        </w:rPr>
        <w:t xml:space="preserve">- </w:t>
      </w:r>
      <w:r w:rsidRPr="006F0B78">
        <w:rPr>
          <w:rFonts w:eastAsiaTheme="minorHAnsi"/>
          <w:sz w:val="26"/>
          <w:szCs w:val="26"/>
          <w:lang w:eastAsia="en-US"/>
        </w:rPr>
        <w:t xml:space="preserve">решение практических задач; </w:t>
      </w:r>
    </w:p>
    <w:p w14:paraId="300E7403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решение олимпиадных задач;</w:t>
      </w:r>
    </w:p>
    <w:p w14:paraId="35856AF0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конкурсы;</w:t>
      </w:r>
    </w:p>
    <w:p w14:paraId="5A64367A" w14:textId="75CBAD20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знакомство с научно-попул</w:t>
      </w:r>
      <w:r w:rsidR="008F7AC8">
        <w:rPr>
          <w:rFonts w:eastAsiaTheme="minorHAnsi"/>
          <w:sz w:val="26"/>
          <w:szCs w:val="26"/>
          <w:lang w:eastAsia="en-US"/>
        </w:rPr>
        <w:t>ярной литературой лингвистического</w:t>
      </w:r>
      <w:r w:rsidRPr="006F0B78">
        <w:rPr>
          <w:rFonts w:eastAsiaTheme="minorHAnsi"/>
          <w:sz w:val="26"/>
          <w:szCs w:val="26"/>
          <w:lang w:eastAsia="en-US"/>
        </w:rPr>
        <w:t xml:space="preserve"> содержания; </w:t>
      </w:r>
    </w:p>
    <w:p w14:paraId="518AD67D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 xml:space="preserve">- самостоятельная работа; </w:t>
      </w:r>
    </w:p>
    <w:p w14:paraId="56535007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учебно-игровая деятельность;</w:t>
      </w:r>
    </w:p>
    <w:p w14:paraId="5531F57B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работа в парах, в группах;</w:t>
      </w:r>
    </w:p>
    <w:p w14:paraId="78A360D2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проектная деятельность.</w:t>
      </w:r>
    </w:p>
    <w:p w14:paraId="0BD5D929" w14:textId="31E73E75" w:rsidR="008716E6" w:rsidRPr="006F0B78" w:rsidRDefault="008716E6" w:rsidP="00924719">
      <w:pPr>
        <w:rPr>
          <w:rFonts w:ascii="Times New Roman" w:eastAsia="Calibri" w:hAnsi="Times New Roman" w:cs="Times New Roman"/>
          <w:i/>
          <w:sz w:val="26"/>
          <w:szCs w:val="26"/>
        </w:rPr>
      </w:pPr>
      <w:bookmarkStart w:id="1" w:name="_GoBack"/>
      <w:bookmarkEnd w:id="1"/>
    </w:p>
    <w:p w14:paraId="25F8AA26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F0B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</w:t>
      </w:r>
      <w:r w:rsidR="001C0EE4" w:rsidRPr="006F0B78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освоения</w:t>
      </w:r>
      <w:r w:rsidRPr="006F0B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курса внеурочной деятельности </w:t>
      </w:r>
    </w:p>
    <w:p w14:paraId="4FA44CBE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6F0B7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D21062A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14:paraId="26F65DBD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5476E577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14:paraId="704DDCD8" w14:textId="56DC1B6E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</w:t>
      </w:r>
      <w:r w:rsidR="008F7AC8">
        <w:rPr>
          <w:rFonts w:ascii="Times New Roman" w:eastAsia="Calibri" w:hAnsi="Times New Roman" w:cs="Times New Roman"/>
          <w:sz w:val="26"/>
          <w:szCs w:val="26"/>
        </w:rPr>
        <w:t>воспитания: отношение к иностранному языку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как к важной составляющей культуры, </w:t>
      </w:r>
      <w:r w:rsidR="008F7AC8">
        <w:rPr>
          <w:rFonts w:ascii="Times New Roman" w:eastAsia="Calibri" w:hAnsi="Times New Roman" w:cs="Times New Roman"/>
          <w:sz w:val="26"/>
          <w:szCs w:val="26"/>
        </w:rPr>
        <w:t>возмож</w:t>
      </w:r>
      <w:r w:rsidR="00BA3113">
        <w:rPr>
          <w:rFonts w:ascii="Times New Roman" w:eastAsia="Calibri" w:hAnsi="Times New Roman" w:cs="Times New Roman"/>
          <w:sz w:val="26"/>
          <w:szCs w:val="26"/>
        </w:rPr>
        <w:t>ности</w:t>
      </w:r>
      <w:r w:rsidR="008F7AC8">
        <w:rPr>
          <w:rFonts w:ascii="Times New Roman" w:eastAsia="Calibri" w:hAnsi="Times New Roman" w:cs="Times New Roman"/>
          <w:sz w:val="26"/>
          <w:szCs w:val="26"/>
        </w:rPr>
        <w:t xml:space="preserve"> доносить до иностранных сверстников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вклад российских и советских учёных в</w:t>
      </w:r>
      <w:r w:rsidR="008F7AC8">
        <w:rPr>
          <w:rFonts w:ascii="Times New Roman" w:eastAsia="Calibri" w:hAnsi="Times New Roman" w:cs="Times New Roman"/>
          <w:sz w:val="26"/>
          <w:szCs w:val="26"/>
        </w:rPr>
        <w:t xml:space="preserve"> развитие мировой 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науки. </w:t>
      </w:r>
    </w:p>
    <w:p w14:paraId="761E49C5" w14:textId="49894CFF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</w:t>
      </w:r>
      <w:r w:rsidR="00BA3113">
        <w:rPr>
          <w:rFonts w:ascii="Times New Roman" w:eastAsia="Calibri" w:hAnsi="Times New Roman" w:cs="Times New Roman"/>
          <w:sz w:val="26"/>
          <w:szCs w:val="26"/>
        </w:rPr>
        <w:t xml:space="preserve">венных норм и норм социально общественной </w:t>
      </w:r>
      <w:r w:rsidRPr="006F0B78">
        <w:rPr>
          <w:rFonts w:ascii="Times New Roman" w:eastAsia="Calibri" w:hAnsi="Times New Roman" w:cs="Times New Roman"/>
          <w:sz w:val="26"/>
          <w:szCs w:val="26"/>
        </w:rPr>
        <w:t>культуры; понимание значимости нравственного аспекта деятельност</w:t>
      </w:r>
      <w:r w:rsidR="008F7AC8">
        <w:rPr>
          <w:rFonts w:ascii="Times New Roman" w:eastAsia="Calibri" w:hAnsi="Times New Roman" w:cs="Times New Roman"/>
          <w:sz w:val="26"/>
          <w:szCs w:val="26"/>
        </w:rPr>
        <w:t>и человека в окружающем социуме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0300FBC9" w14:textId="7FB90611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</w:t>
      </w:r>
      <w:r w:rsidR="00BA3113">
        <w:rPr>
          <w:rFonts w:ascii="Times New Roman" w:eastAsia="Calibri" w:hAnsi="Times New Roman" w:cs="Times New Roman"/>
          <w:sz w:val="26"/>
          <w:szCs w:val="26"/>
        </w:rPr>
        <w:t>питания: понимание роли иностранного языка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формировании эстетической культуры личности. </w:t>
      </w:r>
    </w:p>
    <w:p w14:paraId="754F27E5" w14:textId="6A6C1233" w:rsidR="00123ADA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</w:t>
      </w:r>
      <w:r w:rsidR="00BA3113">
        <w:rPr>
          <w:rFonts w:ascii="Times New Roman" w:eastAsia="Calibri" w:hAnsi="Times New Roman" w:cs="Times New Roman"/>
          <w:sz w:val="26"/>
          <w:szCs w:val="26"/>
        </w:rPr>
        <w:t xml:space="preserve"> основании анализа общественно важной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информации; планирование действий в новой ситуации н</w:t>
      </w:r>
      <w:r w:rsidR="00BA3113">
        <w:rPr>
          <w:rFonts w:ascii="Times New Roman" w:eastAsia="Calibri" w:hAnsi="Times New Roman" w:cs="Times New Roman"/>
          <w:sz w:val="26"/>
          <w:szCs w:val="26"/>
        </w:rPr>
        <w:t>а основании знаний общественно значимых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закономерностей. </w:t>
      </w:r>
    </w:p>
    <w:p w14:paraId="6175FB8D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физического воспитания, формирования культуры здоровья и эмоционального благополучия:</w:t>
      </w:r>
    </w:p>
    <w:p w14:paraId="06404ABC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осознание необходимости соблюдения правил безопасности, в том числе навыков безопасного поведения в интернет-среде; </w:t>
      </w:r>
    </w:p>
    <w:p w14:paraId="6B7FC119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отношение к своему здоровью и установка на здоровый образ жизни;</w:t>
      </w:r>
    </w:p>
    <w:p w14:paraId="1F1FBBC5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1F732665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ресурсов; сформированность навыка рефлексии, признание своего права на ошибку и такого же права другого человека.</w:t>
      </w:r>
    </w:p>
    <w:p w14:paraId="1F94C284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трудового воспитания:</w:t>
      </w:r>
    </w:p>
    <w:p w14:paraId="28F702EB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737B75B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экологического воспитания:</w:t>
      </w:r>
    </w:p>
    <w:p w14:paraId="1F81EA90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56105B3F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4C895DEC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14:paraId="4CE4FF00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понимания ценности научного познания</w:t>
      </w: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8177BCB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ориентация в деятельности, связанной с освоением курса «Здравствуй, Великобритания»,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природной и социальной средой;</w:t>
      </w:r>
    </w:p>
    <w:p w14:paraId="07F4D797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56FF8236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233340F6" w14:textId="77777777" w:rsidR="00642814" w:rsidRPr="00642814" w:rsidRDefault="00642814" w:rsidP="00642814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</w:t>
      </w:r>
    </w:p>
    <w:p w14:paraId="004FF410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Регулятивные УУД:</w:t>
      </w:r>
    </w:p>
    <w:p w14:paraId="1652C35C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</w:t>
      </w: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;</w:t>
      </w:r>
    </w:p>
    <w:p w14:paraId="001D6716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самоконтроль выполненной работы.</w:t>
      </w:r>
    </w:p>
    <w:p w14:paraId="03085D7E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Познавательные УУД:</w:t>
      </w:r>
    </w:p>
    <w:p w14:paraId="72F74DAC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произведения зарубежной литературы как средство для получения информации; </w:t>
      </w:r>
    </w:p>
    <w:p w14:paraId="146BA1EA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навыками логически правильного изложения содержания прочитанного;</w:t>
      </w:r>
    </w:p>
    <w:p w14:paraId="002F3D24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анализ страноведческих текстов;</w:t>
      </w:r>
    </w:p>
    <w:p w14:paraId="2F494B39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обобщать информацию, строить логичное рассуждение, умозаключение, делать выводы;</w:t>
      </w:r>
    </w:p>
    <w:p w14:paraId="29D78594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информационно-коммуникационные технологии и сеть Интернет на уровне общего пользования, включая владение поиском, обобщением и передачи информации, а также умение выполнять презентации выполненных работ.</w:t>
      </w:r>
    </w:p>
    <w:p w14:paraId="4C2C45A6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 УУД:</w:t>
      </w:r>
    </w:p>
    <w:p w14:paraId="5978C4B3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формулировать, высказывать, аргументировать своё мнение, доступно излагать его слушателям.</w:t>
      </w:r>
    </w:p>
    <w:p w14:paraId="0199CB55" w14:textId="22DF4EB1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корректно отстаивать/оспаривать свою точку зрения и принимать противоположную, используя адекватные языковые средства.</w:t>
      </w:r>
    </w:p>
    <w:p w14:paraId="041A29E4" w14:textId="77777777" w:rsidR="00642814" w:rsidRPr="00642814" w:rsidRDefault="00642814" w:rsidP="00642814">
      <w:pPr>
        <w:spacing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2814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результаты:</w:t>
      </w:r>
    </w:p>
    <w:p w14:paraId="7AC5B12B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мотивации к чтению с целью изучения и приобщения к традициям и обычаям жителей англоговорящих стран;</w:t>
      </w:r>
    </w:p>
    <w:p w14:paraId="0D2AC3CE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целостного мировоззрения, учитывающего природное, социальное, культурное, языковое, духовное многообразие современного мира;</w:t>
      </w:r>
    </w:p>
    <w:p w14:paraId="3CA66FC2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толерантного, уважительного и доброжелательного отношения к отличительным особенностям жизни, культуры и традиций в других странах мира;</w:t>
      </w:r>
    </w:p>
    <w:p w14:paraId="581A289C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устойчивого интереса к учебной деятельности;</w:t>
      </w:r>
    </w:p>
    <w:p w14:paraId="7E94DF48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навыков работы в группе;</w:t>
      </w:r>
    </w:p>
    <w:p w14:paraId="3046BB9A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совершенствование умения принимать участие в диалоге и полилогекак на родном, так и на иностранном языках;</w:t>
      </w:r>
    </w:p>
    <w:p w14:paraId="336B95B4" w14:textId="41406EE3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личностного совершенствования, высокого уровня раскрытия интеллектуальных способностей.</w:t>
      </w:r>
    </w:p>
    <w:p w14:paraId="3484D009" w14:textId="77777777" w:rsidR="00A559D4" w:rsidRPr="006F716F" w:rsidRDefault="00A559D4" w:rsidP="00A559D4">
      <w:pPr>
        <w:pStyle w:val="h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6F716F">
        <w:rPr>
          <w:rFonts w:ascii="Times New Roman" w:hAnsi="Times New Roman" w:cs="Times New Roman"/>
          <w:caps w:val="0"/>
          <w:sz w:val="26"/>
          <w:szCs w:val="26"/>
        </w:rPr>
        <w:t>Метапредметные результаты</w:t>
      </w:r>
    </w:p>
    <w:p w14:paraId="662DC2CF" w14:textId="77777777" w:rsidR="00A559D4" w:rsidRPr="006F716F" w:rsidRDefault="00A559D4" w:rsidP="00A559D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F716F">
        <w:rPr>
          <w:color w:val="000000"/>
          <w:sz w:val="26"/>
          <w:szCs w:val="26"/>
          <w:u w:val="single"/>
        </w:rPr>
        <w:t>Регулятивные УУД:</w:t>
      </w:r>
    </w:p>
    <w:p w14:paraId="04975B5D" w14:textId="77777777" w:rsidR="00A559D4" w:rsidRPr="006F716F" w:rsidRDefault="00A559D4" w:rsidP="00A559D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u w:val="single"/>
        </w:rPr>
      </w:pPr>
      <w:r w:rsidRPr="006F716F">
        <w:rPr>
          <w:color w:val="000000"/>
          <w:sz w:val="26"/>
          <w:szCs w:val="26"/>
        </w:rPr>
        <w:t>Самостоятельно определять цели своего обучения, ставить и формулировать для себя новые задачи в учёбе и познавательной деятельности</w:t>
      </w:r>
      <w:r w:rsidRPr="006F716F">
        <w:rPr>
          <w:color w:val="000000"/>
          <w:sz w:val="26"/>
          <w:szCs w:val="26"/>
          <w:u w:val="single"/>
        </w:rPr>
        <w:t>;</w:t>
      </w:r>
    </w:p>
    <w:p w14:paraId="3D98C24C" w14:textId="77777777" w:rsidR="00A559D4" w:rsidRPr="006F716F" w:rsidRDefault="00A559D4" w:rsidP="00A559D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u w:val="single"/>
        </w:rPr>
      </w:pPr>
      <w:r w:rsidRPr="006F716F">
        <w:rPr>
          <w:color w:val="000000"/>
          <w:sz w:val="26"/>
          <w:szCs w:val="26"/>
        </w:rPr>
        <w:lastRenderedPageBreak/>
        <w:t>Осуществлять самоконтроль выполненной работы.</w:t>
      </w:r>
    </w:p>
    <w:p w14:paraId="2339F774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Познавательные УУД</w:t>
      </w: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1D6DC9C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произведения зарубежной литературы как средство для получения информации; </w:t>
      </w:r>
    </w:p>
    <w:p w14:paraId="2AD9FA61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навыками логически правильного изложения содержания прочитанного;</w:t>
      </w:r>
    </w:p>
    <w:p w14:paraId="07672D71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анализ страноведческих текстов;</w:t>
      </w:r>
    </w:p>
    <w:p w14:paraId="1C46F622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обобщать информацию, строить логичное рассуждение, умозаключение, делать выводы;</w:t>
      </w:r>
    </w:p>
    <w:p w14:paraId="695D4506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информационно-коммуникационные технологии и сеть Интернет на уровне общего пользования, включая владение поиском, обобщением и передачи информации, а также умение выполнять презентации выполненных работ.</w:t>
      </w:r>
    </w:p>
    <w:p w14:paraId="3A2DECBE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 УУД:</w:t>
      </w:r>
    </w:p>
    <w:p w14:paraId="0EE00EA4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формулировать, высказывать, аргументировать своё мнение, доступно излагать его слушателям.</w:t>
      </w:r>
    </w:p>
    <w:p w14:paraId="449E6658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корректно отстаивать/оспаривать свою точку зрения и принимать противоположную, используя адекватные языковые средства.</w:t>
      </w:r>
    </w:p>
    <w:p w14:paraId="45A28769" w14:textId="21F77DF3" w:rsidR="00A559D4" w:rsidRDefault="00A559D4" w:rsidP="001C0EE4">
      <w:pPr>
        <w:ind w:firstLine="426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F42999" w14:textId="77777777" w:rsidR="00A559D4" w:rsidRPr="00A559D4" w:rsidRDefault="00A559D4" w:rsidP="00A559D4">
      <w:pPr>
        <w:spacing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559D4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результаты:</w:t>
      </w:r>
    </w:p>
    <w:p w14:paraId="35ECBC9B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мотивации к чтению с целью изучения и приобщения к традициям и обычаям жителей англоговорящих стран;</w:t>
      </w:r>
    </w:p>
    <w:p w14:paraId="560C60F9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целостного мировоззрения, учитывающего природное, социальное, культурное, языковое, духовное многообразие современного мира;</w:t>
      </w:r>
    </w:p>
    <w:p w14:paraId="33F1020E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толерантного, уважительного и доброжелательного отношения к отличительным особенностям жизни, культуры и традиций в других странах мира;</w:t>
      </w:r>
    </w:p>
    <w:p w14:paraId="3FE8A582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устойчивого интереса к учебной деятельности;</w:t>
      </w:r>
    </w:p>
    <w:p w14:paraId="5B223E92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навыков работы в группе;</w:t>
      </w:r>
    </w:p>
    <w:p w14:paraId="4BC758C8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совершенствование умения принимать участие в диалоге и полилогекак на родном, так и на иностранном языках;</w:t>
      </w:r>
    </w:p>
    <w:p w14:paraId="39A5C028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личностного совершенствования, высокого уровня раскрытия интеллектуальных способностей.</w:t>
      </w:r>
    </w:p>
    <w:p w14:paraId="27631A61" w14:textId="49866315" w:rsidR="00A559D4" w:rsidRDefault="00A559D4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6F131DC" w14:textId="36098C96" w:rsidR="00516369" w:rsidRDefault="00173B31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3. Тематическое</w:t>
      </w:r>
      <w:r w:rsidR="007B5AFA" w:rsidRPr="001C0EE4">
        <w:rPr>
          <w:rFonts w:ascii="Times New Roman" w:hAnsi="Times New Roman" w:cs="Times New Roman"/>
          <w:b/>
          <w:sz w:val="26"/>
          <w:szCs w:val="26"/>
        </w:rPr>
        <w:t xml:space="preserve"> планирование курса внеурочной деятельности</w:t>
      </w:r>
    </w:p>
    <w:p w14:paraId="4E12A32E" w14:textId="77777777" w:rsidR="007B5AFA" w:rsidRPr="00516369" w:rsidRDefault="007B5AFA" w:rsidP="00123ADA">
      <w:pPr>
        <w:widowControl w:val="0"/>
        <w:ind w:right="-31"/>
        <w:jc w:val="left"/>
        <w:rPr>
          <w:rFonts w:ascii="Times New Roman" w:hAnsi="Times New Roman" w:cs="Times New Roman"/>
          <w:sz w:val="26"/>
          <w:szCs w:val="26"/>
        </w:rPr>
      </w:pPr>
      <w:r w:rsidRPr="00516369">
        <w:rPr>
          <w:rFonts w:ascii="Times New Roman" w:hAnsi="Times New Roman" w:cs="Times New Roman"/>
          <w:sz w:val="26"/>
          <w:szCs w:val="26"/>
        </w:rPr>
        <w:br/>
        <w:t xml:space="preserve"> </w:t>
      </w:r>
    </w:p>
    <w:tbl>
      <w:tblPr>
        <w:tblStyle w:val="12"/>
        <w:tblpPr w:leftFromText="180" w:rightFromText="180" w:vertAnchor="text" w:tblpY="1"/>
        <w:tblOverlap w:val="never"/>
        <w:tblW w:w="9924" w:type="dxa"/>
        <w:tblLook w:val="04A0" w:firstRow="1" w:lastRow="0" w:firstColumn="1" w:lastColumn="0" w:noHBand="0" w:noVBand="1"/>
      </w:tblPr>
      <w:tblGrid>
        <w:gridCol w:w="4679"/>
        <w:gridCol w:w="1008"/>
        <w:gridCol w:w="4237"/>
      </w:tblGrid>
      <w:tr w:rsidR="00D9137C" w:rsidRPr="00D9137C" w14:paraId="6C4B8F02" w14:textId="77777777" w:rsidTr="00123675">
        <w:tc>
          <w:tcPr>
            <w:tcW w:w="4679" w:type="dxa"/>
          </w:tcPr>
          <w:p w14:paraId="3C0B08E2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</w:tcPr>
          <w:p w14:paraId="0E609288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7" w:type="dxa"/>
          </w:tcPr>
          <w:p w14:paraId="29E22960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14:paraId="645A03AA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D9137C" w:rsidRPr="00D9137C" w14:paraId="69923ADD" w14:textId="77777777" w:rsidTr="00123675">
        <w:tc>
          <w:tcPr>
            <w:tcW w:w="9924" w:type="dxa"/>
            <w:gridSpan w:val="3"/>
          </w:tcPr>
          <w:p w14:paraId="29BA4267" w14:textId="3EE42A8A" w:rsidR="00D9137C" w:rsidRPr="00D9137C" w:rsidRDefault="004F200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«Оз</w:t>
            </w:r>
            <w:r w:rsidR="0043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накомление с форматом экзамена </w:t>
            </w:r>
            <w:r w:rsidR="004309C5" w:rsidRPr="00430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9C5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английскому языку</w:t>
            </w:r>
            <w:r w:rsidR="009B0D65">
              <w:rPr>
                <w:rFonts w:ascii="Times New Roman" w:hAnsi="Times New Roman" w:cs="Times New Roman"/>
                <w:b/>
                <w:sz w:val="24"/>
                <w:szCs w:val="24"/>
              </w:rPr>
              <w:t>», 4 часа</w:t>
            </w:r>
          </w:p>
        </w:tc>
      </w:tr>
      <w:tr w:rsidR="00D9137C" w:rsidRPr="00D9137C" w14:paraId="01F7288C" w14:textId="77777777" w:rsidTr="00123675">
        <w:tc>
          <w:tcPr>
            <w:tcW w:w="4679" w:type="dxa"/>
            <w:shd w:val="clear" w:color="auto" w:fill="auto"/>
          </w:tcPr>
          <w:p w14:paraId="29E91B22" w14:textId="77777777" w:rsidR="00D9137C" w:rsidRPr="00D9137C" w:rsidRDefault="004F200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инструкцией?</w:t>
            </w:r>
          </w:p>
        </w:tc>
        <w:tc>
          <w:tcPr>
            <w:tcW w:w="1008" w:type="dxa"/>
          </w:tcPr>
          <w:p w14:paraId="6EC2C1F0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4097052E" w14:textId="77777777" w:rsidR="00D9137C" w:rsidRPr="00290D5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9137C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http://school-collection.edu.ru/collection</w:t>
              </w:r>
            </w:hyperlink>
          </w:p>
          <w:p w14:paraId="7CAE8C40" w14:textId="77777777" w:rsidR="004F2009" w:rsidRPr="00290D5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4F2009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Онлайн тесты по ОГЭ</w:t>
              </w:r>
            </w:hyperlink>
            <w:r w:rsidR="004F2009" w:rsidRPr="00290D56">
              <w:rPr>
                <w:rFonts w:ascii="Times New Roman" w:eastAsia="Calibri" w:hAnsi="Times New Roman" w:cs="Times New Roman"/>
                <w:sz w:val="24"/>
                <w:szCs w:val="24"/>
              </w:rPr>
              <w:t> (Neznaika.info)</w:t>
            </w:r>
          </w:p>
          <w:p w14:paraId="4F476B96" w14:textId="77777777" w:rsidR="00D9137C" w:rsidRPr="00D9137C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</w:t>
              </w:r>
            </w:hyperlink>
          </w:p>
        </w:tc>
      </w:tr>
      <w:tr w:rsidR="00D9137C" w:rsidRPr="00D9137C" w14:paraId="06E58F40" w14:textId="77777777" w:rsidTr="00123675">
        <w:trPr>
          <w:trHeight w:val="266"/>
        </w:trPr>
        <w:tc>
          <w:tcPr>
            <w:tcW w:w="4679" w:type="dxa"/>
            <w:shd w:val="clear" w:color="auto" w:fill="auto"/>
          </w:tcPr>
          <w:p w14:paraId="01DB282E" w14:textId="77777777" w:rsidR="00D9137C" w:rsidRPr="00D9137C" w:rsidRDefault="004F2009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Как работать с заданием?</w:t>
            </w:r>
          </w:p>
        </w:tc>
        <w:tc>
          <w:tcPr>
            <w:tcW w:w="1008" w:type="dxa"/>
          </w:tcPr>
          <w:p w14:paraId="4FA10B5C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03D9E0F" w14:textId="77777777" w:rsidR="00D9137C" w:rsidRPr="00290D5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</w:tc>
      </w:tr>
      <w:tr w:rsidR="00D9137C" w:rsidRPr="00D9137C" w14:paraId="19FB31B6" w14:textId="77777777" w:rsidTr="00123675">
        <w:tc>
          <w:tcPr>
            <w:tcW w:w="4679" w:type="dxa"/>
            <w:shd w:val="clear" w:color="auto" w:fill="auto"/>
          </w:tcPr>
          <w:p w14:paraId="2FB55002" w14:textId="77777777" w:rsidR="00D9137C" w:rsidRPr="00D9137C" w:rsidRDefault="004F2009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Как работать с текстом?</w:t>
            </w:r>
          </w:p>
        </w:tc>
        <w:tc>
          <w:tcPr>
            <w:tcW w:w="1008" w:type="dxa"/>
          </w:tcPr>
          <w:p w14:paraId="59CB3AAF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6497433C" w14:textId="77777777" w:rsidR="00D9137C" w:rsidRPr="00290D5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D9137C" w:rsidRPr="00D9137C" w14:paraId="63CB74E6" w14:textId="77777777" w:rsidTr="00123675">
        <w:tc>
          <w:tcPr>
            <w:tcW w:w="4679" w:type="dxa"/>
            <w:shd w:val="clear" w:color="auto" w:fill="auto"/>
          </w:tcPr>
          <w:p w14:paraId="54AECF95" w14:textId="77777777" w:rsidR="00D9137C" w:rsidRPr="00D9137C" w:rsidRDefault="004F2009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Секреты успешной сдачи ОГЭ</w:t>
            </w:r>
          </w:p>
        </w:tc>
        <w:tc>
          <w:tcPr>
            <w:tcW w:w="1008" w:type="dxa"/>
          </w:tcPr>
          <w:p w14:paraId="515E775F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30165519" w14:textId="77777777" w:rsidR="00D9137C" w:rsidRPr="00290D5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https://www.youtube.com/</w:t>
              </w:r>
            </w:hyperlink>
          </w:p>
        </w:tc>
      </w:tr>
      <w:tr w:rsidR="009B0D65" w:rsidRPr="00D9137C" w14:paraId="0EE86EA6" w14:textId="77777777" w:rsidTr="00123675">
        <w:tc>
          <w:tcPr>
            <w:tcW w:w="4679" w:type="dxa"/>
            <w:shd w:val="clear" w:color="auto" w:fill="auto"/>
          </w:tcPr>
          <w:p w14:paraId="0F508D13" w14:textId="2034359F" w:rsidR="009B0D65" w:rsidRPr="009B0D65" w:rsidRDefault="009B0D65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B0D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9B0D6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9B0D6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 работе с разделом “</w:t>
            </w:r>
            <w:r w:rsidRPr="009B0D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23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36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08" w:type="dxa"/>
          </w:tcPr>
          <w:p w14:paraId="2040CC80" w14:textId="77777777" w:rsidR="009B0D65" w:rsidRPr="00D9137C" w:rsidRDefault="009B0D6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14:paraId="70F1FF9F" w14:textId="77777777" w:rsidR="009B0D65" w:rsidRPr="00290D56" w:rsidRDefault="009B0D6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37C" w:rsidRPr="00D9137C" w14:paraId="107D5902" w14:textId="77777777" w:rsidTr="00123675">
        <w:tc>
          <w:tcPr>
            <w:tcW w:w="4679" w:type="dxa"/>
            <w:shd w:val="clear" w:color="auto" w:fill="auto"/>
          </w:tcPr>
          <w:p w14:paraId="05E9A1C3" w14:textId="77777777" w:rsidR="00D9137C" w:rsidRPr="00D9137C" w:rsidRDefault="00290D56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с тестовыми заданиями для извлечения информации</w:t>
            </w:r>
          </w:p>
        </w:tc>
        <w:tc>
          <w:tcPr>
            <w:tcW w:w="1008" w:type="dxa"/>
          </w:tcPr>
          <w:p w14:paraId="6EEF65F1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126BFEA" w14:textId="77777777" w:rsidR="00D9137C" w:rsidRPr="00290D5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  <w:p w14:paraId="769D6D77" w14:textId="77777777" w:rsidR="002E5C06" w:rsidRPr="00290D5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https://www.grammarly.com/</w:t>
              </w:r>
            </w:hyperlink>
          </w:p>
        </w:tc>
      </w:tr>
      <w:tr w:rsidR="00D9137C" w:rsidRPr="00D9137C" w14:paraId="1725D4FE" w14:textId="77777777" w:rsidTr="00123675">
        <w:tc>
          <w:tcPr>
            <w:tcW w:w="4679" w:type="dxa"/>
            <w:shd w:val="clear" w:color="auto" w:fill="auto"/>
          </w:tcPr>
          <w:p w14:paraId="33CC4F0F" w14:textId="77777777" w:rsidR="00D9137C" w:rsidRPr="00D9137C" w:rsidRDefault="00290D56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необходимой информации </w:t>
            </w:r>
          </w:p>
        </w:tc>
        <w:tc>
          <w:tcPr>
            <w:tcW w:w="1008" w:type="dxa"/>
          </w:tcPr>
          <w:p w14:paraId="4001C82B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1F68EBAB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14:paraId="0AF8D2FB" w14:textId="77777777" w:rsidTr="00123675">
        <w:tc>
          <w:tcPr>
            <w:tcW w:w="4679" w:type="dxa"/>
            <w:shd w:val="clear" w:color="auto" w:fill="auto"/>
          </w:tcPr>
          <w:p w14:paraId="2168CDE5" w14:textId="77777777" w:rsidR="00D9137C" w:rsidRPr="00D9137C" w:rsidRDefault="00290D56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Выполнение тестовых заданий и анализ типичных ошибок</w:t>
            </w:r>
          </w:p>
        </w:tc>
        <w:tc>
          <w:tcPr>
            <w:tcW w:w="1008" w:type="dxa"/>
          </w:tcPr>
          <w:p w14:paraId="4CAF97D1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07600DA9" w14:textId="77777777" w:rsidR="00D9137C" w:rsidRPr="002E5C0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new" w:history="1">
              <w:r w:rsidR="002E5C06" w:rsidRPr="002E5C0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</w:tc>
      </w:tr>
      <w:tr w:rsidR="00D9137C" w:rsidRPr="00D9137C" w14:paraId="183233EE" w14:textId="77777777" w:rsidTr="00123675">
        <w:tc>
          <w:tcPr>
            <w:tcW w:w="4679" w:type="dxa"/>
            <w:shd w:val="clear" w:color="auto" w:fill="auto"/>
          </w:tcPr>
          <w:p w14:paraId="06C29EB6" w14:textId="77777777" w:rsidR="00D9137C" w:rsidRPr="00D9137C" w:rsidRDefault="00290D56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08" w:type="dxa"/>
          </w:tcPr>
          <w:p w14:paraId="734F5014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44C016A9" w14:textId="77777777" w:rsidR="00D9137C" w:rsidRPr="002E5C06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new" w:history="1">
              <w:r w:rsidR="002E5C06" w:rsidRPr="002E5C0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https://examenator.ru/</w:t>
              </w:r>
            </w:hyperlink>
          </w:p>
        </w:tc>
      </w:tr>
      <w:tr w:rsidR="00D9137C" w:rsidRPr="00D9137C" w14:paraId="3710557D" w14:textId="77777777" w:rsidTr="00123675">
        <w:tc>
          <w:tcPr>
            <w:tcW w:w="4679" w:type="dxa"/>
            <w:shd w:val="clear" w:color="auto" w:fill="auto"/>
          </w:tcPr>
          <w:p w14:paraId="58FEDF77" w14:textId="77777777" w:rsidR="00D9137C" w:rsidRPr="00D9137C" w:rsidRDefault="00290D56" w:rsidP="001236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с тестовыми заданиями на полное понимание прочитанного</w:t>
            </w:r>
          </w:p>
        </w:tc>
        <w:tc>
          <w:tcPr>
            <w:tcW w:w="1008" w:type="dxa"/>
          </w:tcPr>
          <w:p w14:paraId="44CFC64D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1F74B4A" w14:textId="77777777" w:rsidR="00D9137C" w:rsidRPr="00D9137C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https://www.grammarly.com/</w:t>
              </w:r>
            </w:hyperlink>
          </w:p>
        </w:tc>
      </w:tr>
      <w:tr w:rsidR="00D9137C" w:rsidRPr="00D9137C" w14:paraId="33168F7E" w14:textId="77777777" w:rsidTr="00123675">
        <w:tc>
          <w:tcPr>
            <w:tcW w:w="4679" w:type="dxa"/>
            <w:shd w:val="clear" w:color="auto" w:fill="auto"/>
            <w:vAlign w:val="center"/>
          </w:tcPr>
          <w:p w14:paraId="08AC5CC7" w14:textId="77777777" w:rsidR="00D9137C" w:rsidRPr="00D9137C" w:rsidRDefault="009B0D65" w:rsidP="00123675">
            <w:pPr>
              <w:pStyle w:val="a5"/>
              <w:spacing w:before="0" w:beforeAutospacing="0" w:after="0" w:afterAutospacing="0"/>
            </w:pPr>
            <w:r>
              <w:t>Фиксация ключевых слов для понимания прочитанного</w:t>
            </w:r>
          </w:p>
        </w:tc>
        <w:tc>
          <w:tcPr>
            <w:tcW w:w="1008" w:type="dxa"/>
          </w:tcPr>
          <w:p w14:paraId="576FF2E4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CC6024C" w14:textId="77777777" w:rsidR="00D9137C" w:rsidRPr="0067141E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9B0D65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14:paraId="535305E9" w14:textId="77777777" w:rsidR="009B0D65" w:rsidRPr="0067141E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new" w:history="1">
              <w:r w:rsidR="009B0D65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365C57" w:rsidRPr="00D9137C" w14:paraId="4FA4F17B" w14:textId="77777777" w:rsidTr="00123675">
        <w:tc>
          <w:tcPr>
            <w:tcW w:w="4679" w:type="dxa"/>
            <w:shd w:val="clear" w:color="auto" w:fill="auto"/>
            <w:vAlign w:val="center"/>
          </w:tcPr>
          <w:p w14:paraId="50A82FED" w14:textId="136FEAD3" w:rsidR="00365C57" w:rsidRPr="00365C57" w:rsidRDefault="00365C57" w:rsidP="00123675">
            <w:pPr>
              <w:pStyle w:val="a5"/>
              <w:spacing w:before="0" w:beforeAutospacing="0" w:after="0" w:afterAutospacing="0"/>
              <w:rPr>
                <w:b/>
              </w:rPr>
            </w:pPr>
            <w:r w:rsidRPr="00365C57">
              <w:rPr>
                <w:b/>
              </w:rPr>
              <w:t>Раздел 3</w:t>
            </w:r>
            <w:r>
              <w:rPr>
                <w:b/>
              </w:rPr>
              <w:t xml:space="preserve"> </w:t>
            </w:r>
            <w:r w:rsidRPr="00365C57">
              <w:rPr>
                <w:b/>
              </w:rPr>
              <w:t>»Написание письма»</w:t>
            </w:r>
            <w:r w:rsidR="00123675">
              <w:rPr>
                <w:b/>
              </w:rPr>
              <w:t xml:space="preserve"> 6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008" w:type="dxa"/>
          </w:tcPr>
          <w:p w14:paraId="5F4369F7" w14:textId="77777777" w:rsidR="00365C57" w:rsidRPr="00D9137C" w:rsidRDefault="00365C57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14:paraId="384524E3" w14:textId="77777777" w:rsidR="00365C57" w:rsidRPr="00377CCC" w:rsidRDefault="00365C57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37C" w:rsidRPr="00D9137C" w14:paraId="1DA0AF3F" w14:textId="77777777" w:rsidTr="00123675">
        <w:tc>
          <w:tcPr>
            <w:tcW w:w="4679" w:type="dxa"/>
            <w:shd w:val="clear" w:color="auto" w:fill="auto"/>
            <w:vAlign w:val="center"/>
          </w:tcPr>
          <w:p w14:paraId="05D0CD6F" w14:textId="77777777" w:rsidR="00D9137C" w:rsidRPr="00D9137C" w:rsidRDefault="0067141E" w:rsidP="00123675">
            <w:pPr>
              <w:pStyle w:val="a5"/>
              <w:spacing w:before="0" w:beforeAutospacing="0" w:after="0" w:afterAutospacing="0"/>
            </w:pPr>
            <w:r>
              <w:t>Образцы писем и рекомендуемый языковой формат</w:t>
            </w:r>
          </w:p>
        </w:tc>
        <w:tc>
          <w:tcPr>
            <w:tcW w:w="1008" w:type="dxa"/>
          </w:tcPr>
          <w:p w14:paraId="3665D552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BB574E4" w14:textId="77777777" w:rsidR="00D9137C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https://quizlet.com/</w:t>
              </w:r>
            </w:hyperlink>
          </w:p>
          <w:p w14:paraId="7B524151" w14:textId="77777777" w:rsidR="00377CCC" w:rsidRPr="00D9137C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tgtFrame="_new" w:history="1">
              <w:r w:rsidR="00377CCC" w:rsidRPr="00377C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https://examenator.ru/</w:t>
              </w:r>
            </w:hyperlink>
          </w:p>
        </w:tc>
      </w:tr>
      <w:tr w:rsidR="00D9137C" w:rsidRPr="00D9137C" w14:paraId="1106BB22" w14:textId="77777777" w:rsidTr="00123675">
        <w:tc>
          <w:tcPr>
            <w:tcW w:w="4679" w:type="dxa"/>
            <w:shd w:val="clear" w:color="auto" w:fill="auto"/>
            <w:vAlign w:val="center"/>
          </w:tcPr>
          <w:p w14:paraId="386FD03D" w14:textId="77777777" w:rsidR="00D9137C" w:rsidRPr="00D9137C" w:rsidRDefault="0067141E" w:rsidP="00123675">
            <w:pPr>
              <w:pStyle w:val="a5"/>
              <w:spacing w:before="0" w:beforeAutospacing="0" w:after="0" w:afterAutospacing="0"/>
            </w:pPr>
            <w:r>
              <w:t>Детальный разбор писем каждого формата</w:t>
            </w:r>
          </w:p>
        </w:tc>
        <w:tc>
          <w:tcPr>
            <w:tcW w:w="1008" w:type="dxa"/>
          </w:tcPr>
          <w:p w14:paraId="34949186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429F8198" w14:textId="77777777" w:rsidR="00D9137C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14:paraId="7C3B7BBB" w14:textId="77777777" w:rsidR="00377CCC" w:rsidRPr="00D9137C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tgtFrame="_new" w:history="1">
              <w:r w:rsidR="00377CCC" w:rsidRPr="00377C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https://quizlet.com/</w:t>
              </w:r>
            </w:hyperlink>
          </w:p>
        </w:tc>
      </w:tr>
      <w:tr w:rsidR="00D9137C" w:rsidRPr="00D9137C" w14:paraId="34F9FA2A" w14:textId="77777777" w:rsidTr="00123675">
        <w:tc>
          <w:tcPr>
            <w:tcW w:w="4679" w:type="dxa"/>
            <w:shd w:val="clear" w:color="auto" w:fill="auto"/>
            <w:vAlign w:val="center"/>
          </w:tcPr>
          <w:p w14:paraId="4A45C71E" w14:textId="77777777" w:rsidR="00D9137C" w:rsidRPr="00D9137C" w:rsidRDefault="0082173A" w:rsidP="00123675">
            <w:pPr>
              <w:pStyle w:val="a5"/>
              <w:spacing w:before="0" w:beforeAutospacing="0" w:after="0" w:afterAutospacing="0"/>
            </w:pPr>
            <w:r>
              <w:t>Характерные черты личного письма</w:t>
            </w:r>
          </w:p>
        </w:tc>
        <w:tc>
          <w:tcPr>
            <w:tcW w:w="1008" w:type="dxa"/>
          </w:tcPr>
          <w:p w14:paraId="71F4937A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4ECA9765" w14:textId="77777777" w:rsidR="00D9137C" w:rsidRPr="00D9137C" w:rsidRDefault="0092471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9137C" w:rsidRPr="00D91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https://media.foxford.ru</w:t>
              </w:r>
            </w:hyperlink>
          </w:p>
          <w:p w14:paraId="4D1EE312" w14:textId="77777777" w:rsidR="00D9137C" w:rsidRPr="00D9137C" w:rsidRDefault="0092471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new" w:history="1">
              <w:r w:rsidR="00513C85" w:rsidRPr="00513C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https://www.duolingo.com/</w:t>
              </w:r>
            </w:hyperlink>
          </w:p>
        </w:tc>
      </w:tr>
      <w:tr w:rsidR="00D9137C" w:rsidRPr="00D9137C" w14:paraId="03A7E00B" w14:textId="77777777" w:rsidTr="00123675">
        <w:tc>
          <w:tcPr>
            <w:tcW w:w="4679" w:type="dxa"/>
            <w:shd w:val="clear" w:color="auto" w:fill="auto"/>
            <w:vAlign w:val="center"/>
          </w:tcPr>
          <w:p w14:paraId="74FEE1D0" w14:textId="77777777" w:rsidR="00D9137C" w:rsidRPr="00D9137C" w:rsidRDefault="0082173A" w:rsidP="00123675">
            <w:pPr>
              <w:pStyle w:val="a5"/>
              <w:spacing w:before="0" w:beforeAutospacing="0" w:after="0" w:afterAutospacing="0"/>
            </w:pPr>
            <w:r>
              <w:t>Отработка фраз и выражений при написании личного письма</w:t>
            </w:r>
          </w:p>
        </w:tc>
        <w:tc>
          <w:tcPr>
            <w:tcW w:w="1008" w:type="dxa"/>
          </w:tcPr>
          <w:p w14:paraId="7129F07B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0FB8BB4" w14:textId="77777777" w:rsidR="00D9137C" w:rsidRDefault="0092471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2173A" w:rsidRPr="00755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https://media.foxford.ru</w:t>
              </w:r>
            </w:hyperlink>
          </w:p>
          <w:p w14:paraId="7D2B5D51" w14:textId="77777777" w:rsidR="0082173A" w:rsidRPr="0067141E" w:rsidRDefault="0092471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new" w:history="1">
              <w:r w:rsidR="0082173A" w:rsidRPr="008217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ttps://www.duolingo.com/</w:t>
              </w:r>
            </w:hyperlink>
          </w:p>
        </w:tc>
      </w:tr>
      <w:tr w:rsidR="00D9137C" w:rsidRPr="00D9137C" w14:paraId="53003F5A" w14:textId="77777777" w:rsidTr="00123675">
        <w:tc>
          <w:tcPr>
            <w:tcW w:w="4679" w:type="dxa"/>
            <w:shd w:val="clear" w:color="auto" w:fill="auto"/>
            <w:vAlign w:val="center"/>
          </w:tcPr>
          <w:p w14:paraId="5A4AC3F6" w14:textId="77777777" w:rsidR="00D9137C" w:rsidRPr="00D9137C" w:rsidRDefault="0082173A" w:rsidP="00123675">
            <w:pPr>
              <w:pStyle w:val="a5"/>
              <w:spacing w:before="0" w:beforeAutospacing="0" w:after="0" w:afterAutospacing="0"/>
            </w:pPr>
            <w:r>
              <w:t>Мини практикум по написанию личного письма</w:t>
            </w:r>
          </w:p>
        </w:tc>
        <w:tc>
          <w:tcPr>
            <w:tcW w:w="1008" w:type="dxa"/>
          </w:tcPr>
          <w:p w14:paraId="014C9687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2376A91" w14:textId="77777777" w:rsidR="00D9137C" w:rsidRPr="0067141E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https://www.grammarly.com/</w:t>
              </w:r>
            </w:hyperlink>
          </w:p>
        </w:tc>
      </w:tr>
      <w:tr w:rsidR="00D9137C" w:rsidRPr="00D9137C" w14:paraId="77488BCA" w14:textId="77777777" w:rsidTr="00123675">
        <w:tc>
          <w:tcPr>
            <w:tcW w:w="4679" w:type="dxa"/>
            <w:shd w:val="clear" w:color="auto" w:fill="auto"/>
            <w:vAlign w:val="center"/>
          </w:tcPr>
          <w:p w14:paraId="4B8B3CAE" w14:textId="77777777" w:rsidR="00D9137C" w:rsidRPr="00D9137C" w:rsidRDefault="0082173A" w:rsidP="00123675">
            <w:pPr>
              <w:pStyle w:val="a5"/>
              <w:spacing w:before="0" w:beforeAutospacing="0" w:after="0" w:afterAutospacing="0"/>
            </w:pPr>
            <w:r>
              <w:t>Мини практикум при написании личного письма</w:t>
            </w:r>
          </w:p>
        </w:tc>
        <w:tc>
          <w:tcPr>
            <w:tcW w:w="1008" w:type="dxa"/>
          </w:tcPr>
          <w:p w14:paraId="37A3C903" w14:textId="77777777" w:rsidR="00D9137C" w:rsidRPr="00D9137C" w:rsidRDefault="00D9137C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21633DDA" w14:textId="77777777" w:rsidR="00D9137C" w:rsidRPr="0067141E" w:rsidRDefault="0092471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123675" w:rsidRPr="00D9137C" w14:paraId="586683DA" w14:textId="77777777" w:rsidTr="00A677FC">
        <w:tc>
          <w:tcPr>
            <w:tcW w:w="4679" w:type="dxa"/>
            <w:vAlign w:val="center"/>
          </w:tcPr>
          <w:p w14:paraId="6E14451C" w14:textId="360E457A" w:rsidR="00123675" w:rsidRDefault="00123675" w:rsidP="00123675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Раздел 4</w:t>
            </w:r>
            <w:r w:rsidRPr="00624ACA">
              <w:rPr>
                <w:b/>
              </w:rPr>
              <w:t>.  Стратеги</w:t>
            </w:r>
            <w:r>
              <w:rPr>
                <w:b/>
              </w:rPr>
              <w:t>и подготовки к разделу «Написание эссе»- 8</w:t>
            </w:r>
            <w:r w:rsidRPr="00624ACA">
              <w:rPr>
                <w:b/>
              </w:rPr>
              <w:t xml:space="preserve"> часов</w:t>
            </w:r>
          </w:p>
        </w:tc>
        <w:tc>
          <w:tcPr>
            <w:tcW w:w="1008" w:type="dxa"/>
          </w:tcPr>
          <w:p w14:paraId="1AAC46E6" w14:textId="77777777" w:rsidR="00123675" w:rsidRPr="00D9137C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14:paraId="5E28A59E" w14:textId="77777777" w:rsidR="00123675" w:rsidRDefault="00123675" w:rsidP="00123675">
            <w:pPr>
              <w:tabs>
                <w:tab w:val="left" w:pos="1125"/>
              </w:tabs>
            </w:pPr>
          </w:p>
        </w:tc>
      </w:tr>
      <w:tr w:rsidR="00123675" w:rsidRPr="00D9137C" w14:paraId="439AA998" w14:textId="77777777" w:rsidTr="00123675">
        <w:tc>
          <w:tcPr>
            <w:tcW w:w="4679" w:type="dxa"/>
            <w:shd w:val="clear" w:color="auto" w:fill="auto"/>
            <w:vAlign w:val="center"/>
          </w:tcPr>
          <w:p w14:paraId="3DCF15F5" w14:textId="57C3A1E5" w:rsidR="00123675" w:rsidRPr="00D9137C" w:rsidRDefault="00123675" w:rsidP="00123675">
            <w:pPr>
              <w:pStyle w:val="a5"/>
              <w:spacing w:before="0" w:beforeAutospacing="0" w:after="0" w:afterAutospacing="0"/>
            </w:pPr>
            <w:r>
              <w:t>Что представляет собой Эссе на ЕГЭ по английскому языку</w:t>
            </w:r>
          </w:p>
        </w:tc>
        <w:tc>
          <w:tcPr>
            <w:tcW w:w="1008" w:type="dxa"/>
          </w:tcPr>
          <w:p w14:paraId="4C8A27BA" w14:textId="77777777" w:rsidR="00123675" w:rsidRPr="00D9137C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6B22EE99" w14:textId="77777777" w:rsidR="00123675" w:rsidRPr="00624ACA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tgtFrame="_new" w:history="1">
              <w:r w:rsidRPr="00624A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https://www.duolingo.com/</w:t>
              </w:r>
            </w:hyperlink>
          </w:p>
          <w:p w14:paraId="3628503B" w14:textId="77777777" w:rsidR="00123675" w:rsidRPr="00624ACA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tgtFrame="_new" w:history="1">
              <w:r w:rsidRPr="00624A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learnenglish.britishcouncil.org/</w:t>
              </w:r>
            </w:hyperlink>
          </w:p>
        </w:tc>
      </w:tr>
      <w:tr w:rsidR="00123675" w:rsidRPr="00D9137C" w14:paraId="46B99746" w14:textId="77777777" w:rsidTr="00123675">
        <w:tc>
          <w:tcPr>
            <w:tcW w:w="4679" w:type="dxa"/>
            <w:shd w:val="clear" w:color="auto" w:fill="auto"/>
            <w:vAlign w:val="center"/>
          </w:tcPr>
          <w:p w14:paraId="1F6914F9" w14:textId="5B809C41" w:rsidR="00123675" w:rsidRPr="00A81349" w:rsidRDefault="00A81349" w:rsidP="00123675">
            <w:pPr>
              <w:pStyle w:val="a5"/>
              <w:spacing w:before="0" w:after="0"/>
              <w:rPr>
                <w:sz w:val="26"/>
                <w:szCs w:val="26"/>
              </w:rPr>
            </w:pPr>
            <w:hyperlink r:id="rId40" w:anchor="chto-nuzhno-umet-dlya-uspeshnogo-vypolneniya" w:history="1">
              <w:r w:rsidRPr="00A81349">
                <w:rPr>
                  <w:rStyle w:val="a3"/>
                  <w:color w:val="auto"/>
                  <w:sz w:val="26"/>
                  <w:szCs w:val="26"/>
                  <w:u w:val="none"/>
                </w:rPr>
                <w:t>Что нужно уметь для успешного выполнения задания</w:t>
              </w:r>
            </w:hyperlink>
          </w:p>
        </w:tc>
        <w:tc>
          <w:tcPr>
            <w:tcW w:w="1008" w:type="dxa"/>
          </w:tcPr>
          <w:p w14:paraId="1D564563" w14:textId="77777777" w:rsidR="00123675" w:rsidRPr="00D9137C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11B0B1E5" w14:textId="77777777" w:rsidR="00123675" w:rsidRPr="00513C85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tgtFrame="_new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  <w:p w14:paraId="42A56A3E" w14:textId="77777777" w:rsidR="00123675" w:rsidRPr="00513C85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http://humbio.ru/</w:t>
              </w:r>
            </w:hyperlink>
          </w:p>
          <w:p w14:paraId="5EE9B45F" w14:textId="77777777" w:rsidR="00123675" w:rsidRPr="00513C85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tgtFrame="_new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</w:tc>
      </w:tr>
      <w:tr w:rsidR="00123675" w:rsidRPr="00D9137C" w14:paraId="2564D6A8" w14:textId="77777777" w:rsidTr="00123675">
        <w:tc>
          <w:tcPr>
            <w:tcW w:w="4679" w:type="dxa"/>
            <w:shd w:val="clear" w:color="auto" w:fill="auto"/>
            <w:vAlign w:val="center"/>
          </w:tcPr>
          <w:p w14:paraId="58ED2E72" w14:textId="05D3E4FF" w:rsidR="00123675" w:rsidRPr="00D9137C" w:rsidRDefault="00A81349" w:rsidP="00123675">
            <w:pPr>
              <w:pStyle w:val="a5"/>
              <w:spacing w:before="0" w:beforeAutospacing="0" w:after="0" w:afterAutospacing="0"/>
            </w:pPr>
            <w:r>
              <w:t>Пример задания №38 из демоверсии ЕГЭ 2023</w:t>
            </w:r>
          </w:p>
        </w:tc>
        <w:tc>
          <w:tcPr>
            <w:tcW w:w="1008" w:type="dxa"/>
          </w:tcPr>
          <w:p w14:paraId="1E1BB956" w14:textId="77777777" w:rsidR="00123675" w:rsidRPr="00D9137C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28A1DDA1" w14:textId="77777777" w:rsidR="00123675" w:rsidRPr="00513C85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tgtFrame="_new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  <w:p w14:paraId="64C0249B" w14:textId="77777777" w:rsidR="00123675" w:rsidRPr="00513C85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tgtFrame="_new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  <w:p w14:paraId="3A493436" w14:textId="77777777" w:rsidR="00123675" w:rsidRPr="00513C85" w:rsidRDefault="00123675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tgtFrame="_new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A81349" w:rsidRPr="00D9137C" w14:paraId="53386CFE" w14:textId="77777777" w:rsidTr="00123675">
        <w:tc>
          <w:tcPr>
            <w:tcW w:w="4679" w:type="dxa"/>
            <w:shd w:val="clear" w:color="auto" w:fill="auto"/>
            <w:vAlign w:val="center"/>
          </w:tcPr>
          <w:p w14:paraId="5CCA0D3B" w14:textId="07BFD2F0" w:rsidR="00A81349" w:rsidRDefault="00A81349" w:rsidP="00123675">
            <w:pPr>
              <w:pStyle w:val="a5"/>
              <w:spacing w:before="0" w:beforeAutospacing="0" w:after="0" w:afterAutospacing="0"/>
            </w:pPr>
            <w:r w:rsidRPr="00A81349">
              <w:t>Как писать эссэ</w:t>
            </w:r>
            <w:r>
              <w:t xml:space="preserve"> </w:t>
            </w:r>
            <w:r w:rsidRPr="00A81349">
              <w:t>-</w:t>
            </w:r>
            <w:r>
              <w:t xml:space="preserve"> </w:t>
            </w:r>
            <w:r w:rsidRPr="00A81349">
              <w:t>общие рекомендации</w:t>
            </w:r>
          </w:p>
        </w:tc>
        <w:tc>
          <w:tcPr>
            <w:tcW w:w="1008" w:type="dxa"/>
          </w:tcPr>
          <w:p w14:paraId="4E6A6C38" w14:textId="7D7A6AA5" w:rsidR="00A81349" w:rsidRPr="00D9137C" w:rsidRDefault="00A8134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63C68DBD" w14:textId="5C9AB6C1" w:rsidR="00A81349" w:rsidRDefault="00A81349" w:rsidP="00A81349">
            <w:pPr>
              <w:tabs>
                <w:tab w:val="left" w:pos="1125"/>
              </w:tabs>
            </w:pPr>
            <w:hyperlink r:id="rId47" w:tgtFrame="_new" w:history="1">
              <w:r w:rsidRPr="00A81349">
                <w:rPr>
                  <w:rStyle w:val="a3"/>
                </w:rPr>
                <w:t>https://www.examenglish.com/</w:t>
              </w:r>
            </w:hyperlink>
          </w:p>
        </w:tc>
      </w:tr>
      <w:tr w:rsidR="00A81349" w:rsidRPr="00D9137C" w14:paraId="7E1E2B8C" w14:textId="77777777" w:rsidTr="00123675">
        <w:tc>
          <w:tcPr>
            <w:tcW w:w="4679" w:type="dxa"/>
            <w:shd w:val="clear" w:color="auto" w:fill="auto"/>
            <w:vAlign w:val="center"/>
          </w:tcPr>
          <w:p w14:paraId="2E779D6A" w14:textId="0E199E39" w:rsidR="00A81349" w:rsidRDefault="00A81349" w:rsidP="00123675">
            <w:pPr>
              <w:pStyle w:val="a5"/>
              <w:spacing w:before="0" w:beforeAutospacing="0" w:after="0" w:afterAutospacing="0"/>
            </w:pPr>
            <w:r>
              <w:t>Структура эссе в соответствии с требованиями ФИПИ</w:t>
            </w:r>
          </w:p>
        </w:tc>
        <w:tc>
          <w:tcPr>
            <w:tcW w:w="1008" w:type="dxa"/>
          </w:tcPr>
          <w:p w14:paraId="3DDEA547" w14:textId="5C5A33FA" w:rsidR="00A81349" w:rsidRPr="00D9137C" w:rsidRDefault="00A81349" w:rsidP="00123675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2177705C" w14:textId="242EFE69" w:rsidR="00A81349" w:rsidRPr="00A81349" w:rsidRDefault="00A81349" w:rsidP="00123675">
            <w:pPr>
              <w:tabs>
                <w:tab w:val="left" w:pos="1125"/>
              </w:tabs>
            </w:pPr>
            <w:hyperlink r:id="rId48" w:tgtFrame="_new" w:history="1">
              <w:r w:rsidRPr="00A81349">
                <w:rPr>
                  <w:rStyle w:val="a3"/>
                  <w:u w:val="none"/>
                </w:rPr>
                <w:t>https://www.examenglish.com/</w:t>
              </w:r>
            </w:hyperlink>
          </w:p>
        </w:tc>
      </w:tr>
      <w:tr w:rsidR="00A81349" w:rsidRPr="00D9137C" w14:paraId="2BCD491B" w14:textId="77777777" w:rsidTr="00123675">
        <w:tc>
          <w:tcPr>
            <w:tcW w:w="4679" w:type="dxa"/>
            <w:shd w:val="clear" w:color="auto" w:fill="auto"/>
            <w:vAlign w:val="center"/>
          </w:tcPr>
          <w:p w14:paraId="6022BA90" w14:textId="1E301F6C" w:rsidR="00A81349" w:rsidRDefault="00A81349" w:rsidP="00A81349">
            <w:pPr>
              <w:pStyle w:val="a5"/>
              <w:spacing w:before="0" w:beforeAutospacing="0" w:after="0" w:afterAutospacing="0"/>
            </w:pPr>
            <w:r>
              <w:t>Шаблоны клише, полезные фразы для эссе</w:t>
            </w:r>
          </w:p>
        </w:tc>
        <w:tc>
          <w:tcPr>
            <w:tcW w:w="1008" w:type="dxa"/>
          </w:tcPr>
          <w:p w14:paraId="2F5C027A" w14:textId="0B88D75D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7D7C5D4" w14:textId="53122524" w:rsidR="00A81349" w:rsidRPr="00A81349" w:rsidRDefault="00A81349" w:rsidP="00A81349">
            <w:pPr>
              <w:tabs>
                <w:tab w:val="left" w:pos="1125"/>
              </w:tabs>
            </w:pPr>
            <w:hyperlink r:id="rId49" w:tgtFrame="_new" w:history="1">
              <w:r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ttps://learnenglish.britishcouncil.org/</w:t>
              </w:r>
            </w:hyperlink>
          </w:p>
        </w:tc>
      </w:tr>
      <w:tr w:rsidR="00A81349" w:rsidRPr="00D9137C" w14:paraId="18B5D09C" w14:textId="77777777" w:rsidTr="00123675">
        <w:tc>
          <w:tcPr>
            <w:tcW w:w="4679" w:type="dxa"/>
            <w:shd w:val="clear" w:color="auto" w:fill="auto"/>
            <w:vAlign w:val="center"/>
          </w:tcPr>
          <w:p w14:paraId="60C13D41" w14:textId="310E39BA" w:rsidR="00A81349" w:rsidRDefault="00A81349" w:rsidP="00A81349">
            <w:pPr>
              <w:pStyle w:val="a5"/>
              <w:spacing w:before="0" w:beforeAutospacing="0" w:after="0" w:afterAutospacing="0"/>
            </w:pPr>
            <w:r>
              <w:t xml:space="preserve">Пример ответа </w:t>
            </w:r>
            <w:r w:rsidR="00924719">
              <w:t>на задание 38.1 из демоверсии ФИПИ</w:t>
            </w:r>
          </w:p>
        </w:tc>
        <w:tc>
          <w:tcPr>
            <w:tcW w:w="1008" w:type="dxa"/>
          </w:tcPr>
          <w:p w14:paraId="7057C000" w14:textId="09C964D3" w:rsidR="00A81349" w:rsidRDefault="0092471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11FAFAFA" w14:textId="77777777" w:rsidR="00924719" w:rsidRPr="00924719" w:rsidRDefault="00924719" w:rsidP="00924719">
            <w:pPr>
              <w:tabs>
                <w:tab w:val="left" w:pos="1125"/>
              </w:tabs>
            </w:pPr>
            <w:hyperlink r:id="rId50" w:history="1">
              <w:r w:rsidRPr="00924719">
                <w:rPr>
                  <w:rStyle w:val="a3"/>
                  <w:color w:val="auto"/>
                  <w:u w:val="none"/>
                </w:rPr>
                <w:t>https://media.foxford.ru</w:t>
              </w:r>
            </w:hyperlink>
          </w:p>
          <w:p w14:paraId="716DB496" w14:textId="77777777" w:rsidR="00A81349" w:rsidRPr="00924719" w:rsidRDefault="00A81349" w:rsidP="00A81349">
            <w:pPr>
              <w:tabs>
                <w:tab w:val="left" w:pos="1125"/>
              </w:tabs>
            </w:pPr>
          </w:p>
        </w:tc>
      </w:tr>
      <w:tr w:rsidR="00924719" w:rsidRPr="00D9137C" w14:paraId="68149C47" w14:textId="77777777" w:rsidTr="00123675">
        <w:tc>
          <w:tcPr>
            <w:tcW w:w="4679" w:type="dxa"/>
            <w:shd w:val="clear" w:color="auto" w:fill="auto"/>
            <w:vAlign w:val="center"/>
          </w:tcPr>
          <w:p w14:paraId="26EC3071" w14:textId="5A78C74A" w:rsidR="00924719" w:rsidRDefault="00924719" w:rsidP="00A81349">
            <w:pPr>
              <w:pStyle w:val="a5"/>
              <w:spacing w:before="0" w:beforeAutospacing="0" w:after="0" w:afterAutospacing="0"/>
            </w:pPr>
            <w:r>
              <w:t>Написание эссе одного из заданий ФИПИ</w:t>
            </w:r>
          </w:p>
        </w:tc>
        <w:tc>
          <w:tcPr>
            <w:tcW w:w="1008" w:type="dxa"/>
          </w:tcPr>
          <w:p w14:paraId="4E0B1A78" w14:textId="79BC45BA" w:rsidR="00924719" w:rsidRDefault="0092471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1B034902" w14:textId="77777777" w:rsidR="00924719" w:rsidRDefault="00924719" w:rsidP="00A81349">
            <w:pPr>
              <w:tabs>
                <w:tab w:val="left" w:pos="1125"/>
              </w:tabs>
            </w:pPr>
          </w:p>
        </w:tc>
      </w:tr>
      <w:tr w:rsidR="00A81349" w:rsidRPr="00D9137C" w14:paraId="134924FE" w14:textId="77777777" w:rsidTr="00123675">
        <w:tc>
          <w:tcPr>
            <w:tcW w:w="9924" w:type="dxa"/>
            <w:gridSpan w:val="3"/>
            <w:vAlign w:val="center"/>
          </w:tcPr>
          <w:p w14:paraId="288BB91C" w14:textId="5217657E" w:rsidR="00A81349" w:rsidRPr="00624ACA" w:rsidRDefault="00A81349" w:rsidP="00A81349">
            <w:pPr>
              <w:pStyle w:val="a5"/>
              <w:spacing w:before="0" w:after="0"/>
              <w:rPr>
                <w:b/>
              </w:rPr>
            </w:pPr>
            <w:r>
              <w:rPr>
                <w:b/>
              </w:rPr>
              <w:t>Раздел 5.</w:t>
            </w:r>
            <w:r w:rsidRPr="00624ACA">
              <w:rPr>
                <w:b/>
              </w:rPr>
              <w:t xml:space="preserve">  Стратегии подготовки к разделу «Speaking»- 10 часов</w:t>
            </w:r>
          </w:p>
        </w:tc>
      </w:tr>
      <w:tr w:rsidR="00A81349" w:rsidRPr="00D9137C" w14:paraId="1332D304" w14:textId="77777777" w:rsidTr="00123675">
        <w:tc>
          <w:tcPr>
            <w:tcW w:w="4679" w:type="dxa"/>
            <w:shd w:val="clear" w:color="auto" w:fill="auto"/>
            <w:vAlign w:val="center"/>
          </w:tcPr>
          <w:p w14:paraId="781CD220" w14:textId="77777777" w:rsidR="00A81349" w:rsidRPr="00D9137C" w:rsidRDefault="00A81349" w:rsidP="00A81349">
            <w:pPr>
              <w:pStyle w:val="a5"/>
              <w:spacing w:before="0" w:beforeAutospacing="0" w:after="0" w:afterAutospacing="0"/>
            </w:pPr>
            <w:r>
              <w:t>Разбор типичных трудностей при выполнении этого задания</w:t>
            </w:r>
          </w:p>
        </w:tc>
        <w:tc>
          <w:tcPr>
            <w:tcW w:w="1008" w:type="dxa"/>
          </w:tcPr>
          <w:p w14:paraId="04B61C20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5961ACE6" w14:textId="77777777" w:rsidR="00A81349" w:rsidRPr="00513C85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tgtFrame="_new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https://learnenglish.britishcouncil.org/</w:t>
              </w:r>
            </w:hyperlink>
          </w:p>
        </w:tc>
      </w:tr>
      <w:tr w:rsidR="00A81349" w:rsidRPr="00D9137C" w14:paraId="67D8C15C" w14:textId="77777777" w:rsidTr="00123675">
        <w:tc>
          <w:tcPr>
            <w:tcW w:w="4679" w:type="dxa"/>
            <w:shd w:val="clear" w:color="auto" w:fill="auto"/>
            <w:vAlign w:val="center"/>
          </w:tcPr>
          <w:p w14:paraId="1FD603AB" w14:textId="77777777" w:rsidR="00A81349" w:rsidRPr="00D9137C" w:rsidRDefault="00A81349" w:rsidP="00A81349">
            <w:pPr>
              <w:pStyle w:val="a5"/>
              <w:spacing w:before="0" w:beforeAutospacing="0" w:after="0" w:afterAutospacing="0"/>
            </w:pPr>
            <w:r>
              <w:t>Стратегии, направленные на формирование компенсаторных умений в устном речевом общении</w:t>
            </w:r>
          </w:p>
        </w:tc>
        <w:tc>
          <w:tcPr>
            <w:tcW w:w="1008" w:type="dxa"/>
          </w:tcPr>
          <w:p w14:paraId="705767F9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643CA5C7" w14:textId="77777777" w:rsidR="00A81349" w:rsidRDefault="00A81349" w:rsidP="00A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new" w:history="1">
              <w:r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ttps://www.examenglish.com/</w:t>
              </w:r>
            </w:hyperlink>
          </w:p>
          <w:p w14:paraId="05B0B9E9" w14:textId="77777777" w:rsidR="00A81349" w:rsidRPr="00513C85" w:rsidRDefault="00A81349" w:rsidP="00A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new" w:history="1">
              <w:r w:rsidRPr="00462F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https://www.grammarly.com/</w:t>
              </w:r>
            </w:hyperlink>
          </w:p>
        </w:tc>
      </w:tr>
      <w:tr w:rsidR="00A81349" w:rsidRPr="00D9137C" w14:paraId="5DC2CD2B" w14:textId="77777777" w:rsidTr="00123675">
        <w:tc>
          <w:tcPr>
            <w:tcW w:w="4679" w:type="dxa"/>
            <w:shd w:val="clear" w:color="auto" w:fill="auto"/>
            <w:vAlign w:val="center"/>
          </w:tcPr>
          <w:p w14:paraId="017EDC97" w14:textId="77777777" w:rsidR="00A81349" w:rsidRPr="00D9137C" w:rsidRDefault="00A81349" w:rsidP="00A81349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62FAF">
              <w:rPr>
                <w:rFonts w:ascii="Times New Roman" w:hAnsi="Times New Roman" w:cs="Times New Roman"/>
                <w:sz w:val="24"/>
                <w:szCs w:val="24"/>
              </w:rPr>
              <w:t>Стратегии подготовки к разделу «Speaking», речевые клише</w:t>
            </w:r>
          </w:p>
        </w:tc>
        <w:tc>
          <w:tcPr>
            <w:tcW w:w="1008" w:type="dxa"/>
          </w:tcPr>
          <w:p w14:paraId="7AE12B20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2B405327" w14:textId="77777777" w:rsidR="00A81349" w:rsidRPr="00D9137C" w:rsidRDefault="00A81349" w:rsidP="00A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A81349" w:rsidRPr="00D9137C" w14:paraId="4BB25B07" w14:textId="77777777" w:rsidTr="00123675">
        <w:tc>
          <w:tcPr>
            <w:tcW w:w="4679" w:type="dxa"/>
            <w:shd w:val="clear" w:color="auto" w:fill="auto"/>
            <w:vAlign w:val="center"/>
          </w:tcPr>
          <w:p w14:paraId="1545C7D6" w14:textId="77777777" w:rsidR="00A81349" w:rsidRPr="00D9137C" w:rsidRDefault="00A81349" w:rsidP="00A81349">
            <w:pPr>
              <w:pStyle w:val="a5"/>
              <w:spacing w:before="0" w:beforeAutospacing="0" w:after="0" w:afterAutospacing="0"/>
            </w:pPr>
            <w:r w:rsidRPr="00D9137C">
              <w:t xml:space="preserve"> </w:t>
            </w:r>
            <w:r>
              <w:t>Практическое занятие с радио опросом</w:t>
            </w:r>
          </w:p>
        </w:tc>
        <w:tc>
          <w:tcPr>
            <w:tcW w:w="1008" w:type="dxa"/>
          </w:tcPr>
          <w:p w14:paraId="31100EB8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5011889A" w14:textId="77777777" w:rsidR="00A81349" w:rsidRPr="00513C85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tgtFrame="_new" w:history="1">
              <w:r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</w:tc>
      </w:tr>
      <w:tr w:rsidR="00A81349" w:rsidRPr="00D9137C" w14:paraId="730B1A9F" w14:textId="77777777" w:rsidTr="00123675">
        <w:tc>
          <w:tcPr>
            <w:tcW w:w="4679" w:type="dxa"/>
            <w:shd w:val="clear" w:color="auto" w:fill="auto"/>
            <w:vAlign w:val="center"/>
          </w:tcPr>
          <w:p w14:paraId="145B08A4" w14:textId="77777777" w:rsidR="00A81349" w:rsidRPr="00D9137C" w:rsidRDefault="00A81349" w:rsidP="00A81349">
            <w:pPr>
              <w:pStyle w:val="a5"/>
              <w:spacing w:before="0" w:beforeAutospacing="0" w:after="0" w:afterAutospacing="0"/>
            </w:pPr>
            <w:r>
              <w:t>Упражнения в стиле радио интервью</w:t>
            </w:r>
          </w:p>
        </w:tc>
        <w:tc>
          <w:tcPr>
            <w:tcW w:w="1008" w:type="dxa"/>
          </w:tcPr>
          <w:p w14:paraId="0367410A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2B36DEB9" w14:textId="77777777" w:rsidR="00A81349" w:rsidRPr="00513C85" w:rsidRDefault="00A81349" w:rsidP="00A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new" w:history="1">
              <w:r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ttps://learnenglish.britishcouncil.org/</w:t>
              </w:r>
            </w:hyperlink>
          </w:p>
        </w:tc>
      </w:tr>
      <w:tr w:rsidR="00A81349" w:rsidRPr="00D9137C" w14:paraId="54DC25AE" w14:textId="77777777" w:rsidTr="00123675">
        <w:tc>
          <w:tcPr>
            <w:tcW w:w="4679" w:type="dxa"/>
            <w:shd w:val="clear" w:color="auto" w:fill="auto"/>
            <w:vAlign w:val="center"/>
          </w:tcPr>
          <w:p w14:paraId="0C09478A" w14:textId="77777777" w:rsidR="00A81349" w:rsidRPr="00D020BD" w:rsidRDefault="00A81349" w:rsidP="00A81349">
            <w:pPr>
              <w:pStyle w:val="a5"/>
              <w:spacing w:before="0" w:beforeAutospacing="0" w:after="0" w:afterAutospacing="0"/>
            </w:pPr>
            <w:r w:rsidRPr="00D020BD">
              <w:rPr>
                <w:lang w:eastAsia="en-US"/>
              </w:rPr>
              <w:t xml:space="preserve">Практические указания и упражнения на </w:t>
            </w:r>
            <w:r>
              <w:rPr>
                <w:lang w:eastAsia="en-US"/>
              </w:rPr>
              <w:t>преодоление типичных трудностей говорения</w:t>
            </w:r>
          </w:p>
        </w:tc>
        <w:tc>
          <w:tcPr>
            <w:tcW w:w="1008" w:type="dxa"/>
          </w:tcPr>
          <w:p w14:paraId="5B0A43AF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33D38683" w14:textId="77777777" w:rsidR="00A81349" w:rsidRPr="00513C85" w:rsidRDefault="00A81349" w:rsidP="00A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new" w:history="1">
              <w:r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</w:tc>
      </w:tr>
      <w:tr w:rsidR="00A81349" w:rsidRPr="00D9137C" w14:paraId="6613530D" w14:textId="77777777" w:rsidTr="00123675">
        <w:tc>
          <w:tcPr>
            <w:tcW w:w="4679" w:type="dxa"/>
            <w:shd w:val="clear" w:color="auto" w:fill="auto"/>
            <w:vAlign w:val="center"/>
          </w:tcPr>
          <w:p w14:paraId="1C9E791A" w14:textId="77777777" w:rsidR="00A81349" w:rsidRPr="00D9137C" w:rsidRDefault="00A81349" w:rsidP="00A81349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0BD">
              <w:rPr>
                <w:rFonts w:ascii="Times New Roman" w:hAnsi="Times New Roman" w:cs="Times New Roman"/>
                <w:sz w:val="24"/>
                <w:szCs w:val="24"/>
              </w:rPr>
              <w:t>тратегии, направленные на формирование компенсаторных умений в устном речевом общении</w:t>
            </w:r>
          </w:p>
        </w:tc>
        <w:tc>
          <w:tcPr>
            <w:tcW w:w="1008" w:type="dxa"/>
          </w:tcPr>
          <w:p w14:paraId="06989BB6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279A509D" w14:textId="77777777" w:rsidR="00A81349" w:rsidRPr="00513C85" w:rsidRDefault="00A81349" w:rsidP="00A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5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A81349" w:rsidRPr="00D9137C" w14:paraId="068EC0DE" w14:textId="77777777" w:rsidTr="00123675">
        <w:tc>
          <w:tcPr>
            <w:tcW w:w="4679" w:type="dxa"/>
            <w:shd w:val="clear" w:color="auto" w:fill="auto"/>
            <w:vAlign w:val="center"/>
          </w:tcPr>
          <w:p w14:paraId="0E660686" w14:textId="77777777" w:rsidR="00A81349" w:rsidRPr="00D020BD" w:rsidRDefault="00A81349" w:rsidP="00A8134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Тематика монологического высказывания</w:t>
            </w:r>
          </w:p>
        </w:tc>
        <w:tc>
          <w:tcPr>
            <w:tcW w:w="1008" w:type="dxa"/>
          </w:tcPr>
          <w:p w14:paraId="7B14EC43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6CB8BF46" w14:textId="77777777" w:rsidR="00A81349" w:rsidRPr="00513C85" w:rsidRDefault="00A81349" w:rsidP="00A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new" w:history="1">
              <w:r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A81349" w:rsidRPr="00D9137C" w14:paraId="15827CB5" w14:textId="77777777" w:rsidTr="00123675">
        <w:tc>
          <w:tcPr>
            <w:tcW w:w="4679" w:type="dxa"/>
            <w:shd w:val="clear" w:color="auto" w:fill="auto"/>
            <w:vAlign w:val="center"/>
          </w:tcPr>
          <w:p w14:paraId="2D89AF6F" w14:textId="77777777" w:rsidR="00A81349" w:rsidRPr="00D9137C" w:rsidRDefault="00A81349" w:rsidP="00A81349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0BD">
              <w:rPr>
                <w:rFonts w:ascii="Times New Roman" w:hAnsi="Times New Roman" w:cs="Times New Roman"/>
                <w:sz w:val="24"/>
                <w:szCs w:val="24"/>
              </w:rPr>
              <w:t>Мини-практикум по выполнению заданий устной части</w:t>
            </w:r>
          </w:p>
        </w:tc>
        <w:tc>
          <w:tcPr>
            <w:tcW w:w="1008" w:type="dxa"/>
          </w:tcPr>
          <w:p w14:paraId="161C044D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4BDDC2AE" w14:textId="77777777" w:rsidR="00A81349" w:rsidRPr="00513C85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85">
              <w:rPr>
                <w:rFonts w:ascii="Times New Roman" w:eastAsia="Calibri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A81349" w:rsidRPr="00D9137C" w14:paraId="42F3CCF3" w14:textId="77777777" w:rsidTr="00123675">
        <w:tc>
          <w:tcPr>
            <w:tcW w:w="4679" w:type="dxa"/>
            <w:shd w:val="clear" w:color="auto" w:fill="auto"/>
            <w:vAlign w:val="center"/>
          </w:tcPr>
          <w:p w14:paraId="49F6EA05" w14:textId="77777777" w:rsidR="00A81349" w:rsidRPr="00D9137C" w:rsidRDefault="00A81349" w:rsidP="00A81349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«Личное письмо»</w:t>
            </w:r>
          </w:p>
        </w:tc>
        <w:tc>
          <w:tcPr>
            <w:tcW w:w="1008" w:type="dxa"/>
          </w:tcPr>
          <w:p w14:paraId="207C997C" w14:textId="77777777" w:rsidR="00A81349" w:rsidRPr="00D9137C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6718F174" w14:textId="77777777" w:rsidR="00A81349" w:rsidRPr="00513C85" w:rsidRDefault="00A81349" w:rsidP="00A813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0A7001" w14:textId="323BB089" w:rsidR="007133D5" w:rsidRDefault="00123675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14:paraId="11779528" w14:textId="77777777" w:rsidR="007133D5" w:rsidRPr="001C0EE4" w:rsidRDefault="007133D5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A1DB40" w14:textId="77777777" w:rsidR="00C4550B" w:rsidRPr="001C0EE4" w:rsidRDefault="00C4550B" w:rsidP="00C4550B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708"/>
      </w:tblGrid>
      <w:tr w:rsidR="00C4550B" w:rsidRPr="00FA7D01" w14:paraId="0A6E8591" w14:textId="77777777" w:rsidTr="00FA7D01">
        <w:tc>
          <w:tcPr>
            <w:tcW w:w="534" w:type="dxa"/>
            <w:vMerge w:val="restart"/>
            <w:shd w:val="clear" w:color="auto" w:fill="auto"/>
            <w:vAlign w:val="center"/>
          </w:tcPr>
          <w:p w14:paraId="6364F72C" w14:textId="77777777" w:rsidR="00C4550B" w:rsidRPr="00FA7D01" w:rsidRDefault="00C4550B" w:rsidP="0067141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336B336B" w14:textId="77777777" w:rsidR="00C4550B" w:rsidRPr="00FA7D01" w:rsidRDefault="00C4550B" w:rsidP="0067141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2A060F2" w14:textId="77777777" w:rsidR="00C4550B" w:rsidRPr="00FA7D01" w:rsidRDefault="00C4550B" w:rsidP="006714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B3EBEB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550B" w:rsidRPr="00FA7D01" w14:paraId="45EFE08B" w14:textId="77777777" w:rsidTr="00FA7D01">
        <w:tc>
          <w:tcPr>
            <w:tcW w:w="534" w:type="dxa"/>
            <w:vMerge/>
            <w:shd w:val="clear" w:color="auto" w:fill="auto"/>
          </w:tcPr>
          <w:p w14:paraId="4D06D46E" w14:textId="77777777" w:rsidR="00C4550B" w:rsidRPr="00FA7D01" w:rsidRDefault="00C4550B" w:rsidP="0067141E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A10681D" w14:textId="77777777" w:rsidR="00C4550B" w:rsidRPr="00FA7D01" w:rsidRDefault="00C4550B" w:rsidP="006714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76E673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7368F3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</w:tcPr>
          <w:p w14:paraId="348DFB56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4550B" w:rsidRPr="00FA7D01" w14:paraId="487F8E82" w14:textId="77777777" w:rsidTr="00FA7D01">
        <w:tc>
          <w:tcPr>
            <w:tcW w:w="534" w:type="dxa"/>
            <w:shd w:val="clear" w:color="auto" w:fill="auto"/>
          </w:tcPr>
          <w:p w14:paraId="1E860738" w14:textId="77777777" w:rsidR="00C4550B" w:rsidRPr="00FA7D01" w:rsidRDefault="00C4550B" w:rsidP="0067141E">
            <w:pPr>
              <w:pStyle w:val="a5"/>
              <w:spacing w:before="0" w:after="0"/>
            </w:pPr>
            <w:r w:rsidRPr="00FA7D0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CFB734" w14:textId="77777777" w:rsidR="00C4550B" w:rsidRPr="00FA7D01" w:rsidRDefault="00C4550B" w:rsidP="0067141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D020BD">
              <w:rPr>
                <w:rFonts w:ascii="Times New Roman" w:hAnsi="Times New Roman" w:cs="Times New Roman"/>
                <w:sz w:val="24"/>
                <w:szCs w:val="24"/>
              </w:rPr>
              <w:t>кт по теме: «Разговор с моим будущим</w:t>
            </w:r>
            <w:r w:rsidR="00FA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B400C9" w14:textId="77777777" w:rsidR="00C4550B" w:rsidRPr="00FA7D01" w:rsidRDefault="00D020BD" w:rsidP="0067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EF004" w14:textId="77777777" w:rsidR="00C4550B" w:rsidRPr="00FA7D01" w:rsidRDefault="00D020BD" w:rsidP="0067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14:paraId="0B9AB0DC" w14:textId="77777777" w:rsidR="00C4550B" w:rsidRPr="00FA7D01" w:rsidRDefault="00C4550B" w:rsidP="00671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8AFFF8" w14:textId="77777777" w:rsidR="00674810" w:rsidRDefault="00674810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p w14:paraId="4F8AB8C4" w14:textId="77777777" w:rsidR="004F2009" w:rsidRDefault="004F2009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p w14:paraId="17DF11B8" w14:textId="77777777" w:rsidR="004F2009" w:rsidRPr="00A81349" w:rsidRDefault="004F2009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4F2009" w:rsidRPr="00A81349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79083251624" w:date="2023-10-03T17:52:00Z" w:initials="7">
    <w:p w14:paraId="6944DA9A" w14:textId="77777777" w:rsidR="004F5144" w:rsidRDefault="004F5144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44DA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575A9"/>
    <w:multiLevelType w:val="multilevel"/>
    <w:tmpl w:val="4336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2948"/>
    <w:multiLevelType w:val="hybridMultilevel"/>
    <w:tmpl w:val="BDFC2574"/>
    <w:lvl w:ilvl="0" w:tplc="D974E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0F3FF5"/>
    <w:multiLevelType w:val="multilevel"/>
    <w:tmpl w:val="E93E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00CEA"/>
    <w:multiLevelType w:val="multilevel"/>
    <w:tmpl w:val="E93E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7644C8"/>
    <w:multiLevelType w:val="multilevel"/>
    <w:tmpl w:val="E93E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12"/>
  </w:num>
  <w:num w:numId="5">
    <w:abstractNumId w:val="17"/>
  </w:num>
  <w:num w:numId="6">
    <w:abstractNumId w:val="6"/>
  </w:num>
  <w:num w:numId="7">
    <w:abstractNumId w:val="18"/>
  </w:num>
  <w:num w:numId="8">
    <w:abstractNumId w:val="3"/>
  </w:num>
  <w:num w:numId="9">
    <w:abstractNumId w:val="21"/>
  </w:num>
  <w:num w:numId="10">
    <w:abstractNumId w:val="22"/>
  </w:num>
  <w:num w:numId="11">
    <w:abstractNumId w:val="11"/>
  </w:num>
  <w:num w:numId="12">
    <w:abstractNumId w:val="25"/>
  </w:num>
  <w:num w:numId="13">
    <w:abstractNumId w:val="20"/>
  </w:num>
  <w:num w:numId="14">
    <w:abstractNumId w:val="24"/>
  </w:num>
  <w:num w:numId="15">
    <w:abstractNumId w:val="10"/>
  </w:num>
  <w:num w:numId="16">
    <w:abstractNumId w:val="16"/>
  </w:num>
  <w:num w:numId="17">
    <w:abstractNumId w:val="0"/>
    <w:lvlOverride w:ilvl="0">
      <w:startOverride w:val="3"/>
    </w:lvlOverride>
  </w:num>
  <w:num w:numId="18">
    <w:abstractNumId w:val="14"/>
  </w:num>
  <w:num w:numId="19">
    <w:abstractNumId w:val="4"/>
  </w:num>
  <w:num w:numId="20">
    <w:abstractNumId w:val="26"/>
  </w:num>
  <w:num w:numId="21">
    <w:abstractNumId w:val="5"/>
  </w:num>
  <w:num w:numId="22">
    <w:abstractNumId w:val="13"/>
  </w:num>
  <w:num w:numId="23">
    <w:abstractNumId w:val="15"/>
  </w:num>
  <w:num w:numId="24">
    <w:abstractNumId w:val="2"/>
  </w:num>
  <w:num w:numId="25">
    <w:abstractNumId w:val="7"/>
  </w:num>
  <w:num w:numId="26">
    <w:abstractNumId w:val="27"/>
  </w:num>
  <w:num w:numId="27">
    <w:abstractNumId w:val="9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79083251624">
    <w15:presenceInfo w15:providerId="None" w15:userId="79083251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B4F27"/>
    <w:rsid w:val="000C581D"/>
    <w:rsid w:val="000D27F6"/>
    <w:rsid w:val="001034B0"/>
    <w:rsid w:val="00107E2D"/>
    <w:rsid w:val="001231A4"/>
    <w:rsid w:val="00123675"/>
    <w:rsid w:val="00123ADA"/>
    <w:rsid w:val="00141DCB"/>
    <w:rsid w:val="0015499C"/>
    <w:rsid w:val="00161DC5"/>
    <w:rsid w:val="001628F2"/>
    <w:rsid w:val="00173B31"/>
    <w:rsid w:val="00191343"/>
    <w:rsid w:val="001942CE"/>
    <w:rsid w:val="001A35EE"/>
    <w:rsid w:val="001A690B"/>
    <w:rsid w:val="001B7679"/>
    <w:rsid w:val="001C0EE4"/>
    <w:rsid w:val="00262804"/>
    <w:rsid w:val="00290D56"/>
    <w:rsid w:val="002A3484"/>
    <w:rsid w:val="002A3F1B"/>
    <w:rsid w:val="002E5C06"/>
    <w:rsid w:val="002F240E"/>
    <w:rsid w:val="003043C6"/>
    <w:rsid w:val="00340DC6"/>
    <w:rsid w:val="00365C57"/>
    <w:rsid w:val="00377CCC"/>
    <w:rsid w:val="003827DB"/>
    <w:rsid w:val="003912E9"/>
    <w:rsid w:val="003A0E7F"/>
    <w:rsid w:val="003C289A"/>
    <w:rsid w:val="003C3B4C"/>
    <w:rsid w:val="003D4C8C"/>
    <w:rsid w:val="00400A50"/>
    <w:rsid w:val="004033BC"/>
    <w:rsid w:val="00404CA4"/>
    <w:rsid w:val="004126A1"/>
    <w:rsid w:val="00413975"/>
    <w:rsid w:val="004309C5"/>
    <w:rsid w:val="00462FAF"/>
    <w:rsid w:val="00467F5D"/>
    <w:rsid w:val="00477732"/>
    <w:rsid w:val="00482015"/>
    <w:rsid w:val="00483E35"/>
    <w:rsid w:val="004A262A"/>
    <w:rsid w:val="004B3F65"/>
    <w:rsid w:val="004E0EFD"/>
    <w:rsid w:val="004F2009"/>
    <w:rsid w:val="004F5144"/>
    <w:rsid w:val="00513C85"/>
    <w:rsid w:val="00516369"/>
    <w:rsid w:val="00530CFE"/>
    <w:rsid w:val="00537E31"/>
    <w:rsid w:val="0054725A"/>
    <w:rsid w:val="00565982"/>
    <w:rsid w:val="005743F2"/>
    <w:rsid w:val="00593F5C"/>
    <w:rsid w:val="00595C99"/>
    <w:rsid w:val="005C231A"/>
    <w:rsid w:val="005C24B7"/>
    <w:rsid w:val="00601057"/>
    <w:rsid w:val="00601E61"/>
    <w:rsid w:val="00606A7B"/>
    <w:rsid w:val="00616355"/>
    <w:rsid w:val="00624ACA"/>
    <w:rsid w:val="00642814"/>
    <w:rsid w:val="0067141E"/>
    <w:rsid w:val="00674810"/>
    <w:rsid w:val="00680B17"/>
    <w:rsid w:val="006D361B"/>
    <w:rsid w:val="006E2538"/>
    <w:rsid w:val="006F0B78"/>
    <w:rsid w:val="00704BDA"/>
    <w:rsid w:val="007133D5"/>
    <w:rsid w:val="007162DE"/>
    <w:rsid w:val="00727731"/>
    <w:rsid w:val="0073172B"/>
    <w:rsid w:val="0073325E"/>
    <w:rsid w:val="00754E07"/>
    <w:rsid w:val="00755060"/>
    <w:rsid w:val="00772049"/>
    <w:rsid w:val="00783189"/>
    <w:rsid w:val="007B0B50"/>
    <w:rsid w:val="007B5AFA"/>
    <w:rsid w:val="007E732B"/>
    <w:rsid w:val="0080665F"/>
    <w:rsid w:val="0082173A"/>
    <w:rsid w:val="0083485F"/>
    <w:rsid w:val="00864CA3"/>
    <w:rsid w:val="008716E6"/>
    <w:rsid w:val="0087630D"/>
    <w:rsid w:val="00894485"/>
    <w:rsid w:val="008A774A"/>
    <w:rsid w:val="008C2F88"/>
    <w:rsid w:val="008E2D12"/>
    <w:rsid w:val="008F7AC8"/>
    <w:rsid w:val="009221C2"/>
    <w:rsid w:val="00924719"/>
    <w:rsid w:val="009440F4"/>
    <w:rsid w:val="00946D3D"/>
    <w:rsid w:val="00966765"/>
    <w:rsid w:val="00983D97"/>
    <w:rsid w:val="009A4C35"/>
    <w:rsid w:val="009B0D65"/>
    <w:rsid w:val="009C14CC"/>
    <w:rsid w:val="00A0242D"/>
    <w:rsid w:val="00A15A56"/>
    <w:rsid w:val="00A470E8"/>
    <w:rsid w:val="00A559D4"/>
    <w:rsid w:val="00A81349"/>
    <w:rsid w:val="00A95A05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A3113"/>
    <w:rsid w:val="00BC050B"/>
    <w:rsid w:val="00BF45AC"/>
    <w:rsid w:val="00C049E5"/>
    <w:rsid w:val="00C05A50"/>
    <w:rsid w:val="00C4550B"/>
    <w:rsid w:val="00C63A11"/>
    <w:rsid w:val="00C732C7"/>
    <w:rsid w:val="00C75135"/>
    <w:rsid w:val="00CB2150"/>
    <w:rsid w:val="00D020BD"/>
    <w:rsid w:val="00D17B96"/>
    <w:rsid w:val="00D2659A"/>
    <w:rsid w:val="00D26F7B"/>
    <w:rsid w:val="00D27F67"/>
    <w:rsid w:val="00D56B38"/>
    <w:rsid w:val="00D874EF"/>
    <w:rsid w:val="00D9137C"/>
    <w:rsid w:val="00DA7090"/>
    <w:rsid w:val="00DA75FA"/>
    <w:rsid w:val="00DC242C"/>
    <w:rsid w:val="00DD3A3F"/>
    <w:rsid w:val="00E80C04"/>
    <w:rsid w:val="00E9219F"/>
    <w:rsid w:val="00EA46CC"/>
    <w:rsid w:val="00EF2D07"/>
    <w:rsid w:val="00EF4BF7"/>
    <w:rsid w:val="00F008A1"/>
    <w:rsid w:val="00F22C53"/>
    <w:rsid w:val="00F314FB"/>
    <w:rsid w:val="00F701F8"/>
    <w:rsid w:val="00F9320B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AF16"/>
  <w15:docId w15:val="{EFAE73EA-CC71-473A-8397-5160F7D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19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  <w:style w:type="table" w:customStyle="1" w:styleId="12">
    <w:name w:val="Сетка таблицы1"/>
    <w:basedOn w:val="a1"/>
    <w:next w:val="a9"/>
    <w:uiPriority w:val="39"/>
    <w:rsid w:val="007133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F51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1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51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1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514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F514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5144"/>
    <w:rPr>
      <w:rFonts w:ascii="Segoe UI" w:hAnsi="Segoe UI" w:cs="Segoe UI"/>
      <w:sz w:val="18"/>
      <w:szCs w:val="18"/>
    </w:rPr>
  </w:style>
  <w:style w:type="paragraph" w:customStyle="1" w:styleId="h2">
    <w:name w:val="h2"/>
    <w:basedOn w:val="a"/>
    <w:uiPriority w:val="99"/>
    <w:rsid w:val="00A559D4"/>
    <w:pPr>
      <w:widowControl w:val="0"/>
      <w:suppressAutoHyphens/>
      <w:autoSpaceDE w:val="0"/>
      <w:autoSpaceDN w:val="0"/>
      <w:adjustRightInd w:val="0"/>
      <w:spacing w:before="283" w:after="113" w:line="260" w:lineRule="atLeast"/>
      <w:jc w:val="lef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western">
    <w:name w:val="western"/>
    <w:basedOn w:val="a"/>
    <w:uiPriority w:val="99"/>
    <w:rsid w:val="00A559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r-center.ru/ege/ege-po-anglijskomu-yazyku/" TargetMode="External"/><Relationship Id="rId18" Type="http://schemas.openxmlformats.org/officeDocument/2006/relationships/hyperlink" Target="https://www.examenglish.com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learnenglish.britishcouncil.org/" TargetMode="External"/><Relationship Id="rId21" Type="http://schemas.openxmlformats.org/officeDocument/2006/relationships/hyperlink" Target="https://www.examenglish.com/" TargetMode="External"/><Relationship Id="rId34" Type="http://schemas.openxmlformats.org/officeDocument/2006/relationships/hyperlink" Target="https://media.foxford.ru" TargetMode="External"/><Relationship Id="rId42" Type="http://schemas.openxmlformats.org/officeDocument/2006/relationships/hyperlink" Target="http://humbio.ru/" TargetMode="External"/><Relationship Id="rId47" Type="http://schemas.openxmlformats.org/officeDocument/2006/relationships/hyperlink" Target="https://www.examenglish.com/" TargetMode="External"/><Relationship Id="rId50" Type="http://schemas.openxmlformats.org/officeDocument/2006/relationships/hyperlink" Target="https://media.foxford.ru" TargetMode="External"/><Relationship Id="rId55" Type="http://schemas.openxmlformats.org/officeDocument/2006/relationships/hyperlink" Target="https://learnenglish.britishcouncil.org/" TargetMode="Externa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neznaika.info/oge/eng_oge/&amp;sa=D&amp;ust=1579432026710000" TargetMode="External"/><Relationship Id="rId29" Type="http://schemas.openxmlformats.org/officeDocument/2006/relationships/hyperlink" Target="https://examenator.ru/" TargetMode="External"/><Relationship Id="rId11" Type="http://schemas.openxmlformats.org/officeDocument/2006/relationships/hyperlink" Target="https://rr-center.ru/ege/ege-po-anglijskomu-yazyku/" TargetMode="External"/><Relationship Id="rId24" Type="http://schemas.openxmlformats.org/officeDocument/2006/relationships/hyperlink" Target="https://examenator.ru/" TargetMode="External"/><Relationship Id="rId32" Type="http://schemas.openxmlformats.org/officeDocument/2006/relationships/hyperlink" Target="https://media.foxford.ru" TargetMode="External"/><Relationship Id="rId37" Type="http://schemas.openxmlformats.org/officeDocument/2006/relationships/hyperlink" Target="https://quizlet.com/" TargetMode="External"/><Relationship Id="rId40" Type="http://schemas.openxmlformats.org/officeDocument/2006/relationships/hyperlink" Target="https://rr-center.ru/ege/ege-po-anglijskomu-yazyku/" TargetMode="External"/><Relationship Id="rId45" Type="http://schemas.openxmlformats.org/officeDocument/2006/relationships/hyperlink" Target="https://www.examenglish.com/" TargetMode="External"/><Relationship Id="rId53" Type="http://schemas.openxmlformats.org/officeDocument/2006/relationships/hyperlink" Target="https://www.grammarly.com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quizle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r-center.ru/ege/ege-po-anglijskomu-yazyku/" TargetMode="External"/><Relationship Id="rId14" Type="http://schemas.openxmlformats.org/officeDocument/2006/relationships/hyperlink" Target="https://rr-center.ru/ege/ege-po-anglijskomu-yazyku/" TargetMode="External"/><Relationship Id="rId22" Type="http://schemas.openxmlformats.org/officeDocument/2006/relationships/hyperlink" Target="https://www.grammarly.com/" TargetMode="External"/><Relationship Id="rId27" Type="http://schemas.openxmlformats.org/officeDocument/2006/relationships/hyperlink" Target="https://quizlet.com/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hyperlink" Target="https://www.duolingo.com/" TargetMode="External"/><Relationship Id="rId43" Type="http://schemas.openxmlformats.org/officeDocument/2006/relationships/hyperlink" Target="https://www.examenglish.com/" TargetMode="External"/><Relationship Id="rId48" Type="http://schemas.openxmlformats.org/officeDocument/2006/relationships/hyperlink" Target="https://www.examenglish.com/" TargetMode="External"/><Relationship Id="rId56" Type="http://schemas.openxmlformats.org/officeDocument/2006/relationships/hyperlink" Target="https://www.examenglish.com/" TargetMode="External"/><Relationship Id="rId8" Type="http://schemas.openxmlformats.org/officeDocument/2006/relationships/hyperlink" Target="https://rr-center.ru/ege/ege-po-anglijskomu-yazyku/" TargetMode="External"/><Relationship Id="rId51" Type="http://schemas.openxmlformats.org/officeDocument/2006/relationships/hyperlink" Target="https://learnenglish.britishcouncil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r-center.ru/ege/ege-po-anglijskomu-yazyku/" TargetMode="External"/><Relationship Id="rId17" Type="http://schemas.openxmlformats.org/officeDocument/2006/relationships/hyperlink" Target="https://www.duolingo.com/" TargetMode="External"/><Relationship Id="rId25" Type="http://schemas.openxmlformats.org/officeDocument/2006/relationships/hyperlink" Target="https://www.grammarly.com/" TargetMode="External"/><Relationship Id="rId33" Type="http://schemas.openxmlformats.org/officeDocument/2006/relationships/hyperlink" Target="https://www.duolingo.com/" TargetMode="External"/><Relationship Id="rId38" Type="http://schemas.openxmlformats.org/officeDocument/2006/relationships/hyperlink" Target="https://www.duolingo.com/" TargetMode="External"/><Relationship Id="rId46" Type="http://schemas.openxmlformats.org/officeDocument/2006/relationships/hyperlink" Target="https://quizlet.com/" TargetMode="External"/><Relationship Id="rId59" Type="http://schemas.microsoft.com/office/2011/relationships/people" Target="people.xml"/><Relationship Id="rId20" Type="http://schemas.openxmlformats.org/officeDocument/2006/relationships/hyperlink" Target="https://www.youtube.com/" TargetMode="External"/><Relationship Id="rId41" Type="http://schemas.openxmlformats.org/officeDocument/2006/relationships/hyperlink" Target="https://www.duolingo.com/" TargetMode="External"/><Relationship Id="rId54" Type="http://schemas.openxmlformats.org/officeDocument/2006/relationships/hyperlink" Target="https://www.duolingo.com/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5" Type="http://schemas.openxmlformats.org/officeDocument/2006/relationships/hyperlink" Target="http://school-collection.edu.ru/collection" TargetMode="External"/><Relationship Id="rId23" Type="http://schemas.openxmlformats.org/officeDocument/2006/relationships/hyperlink" Target="https://www.duolingo.com/" TargetMode="External"/><Relationship Id="rId28" Type="http://schemas.openxmlformats.org/officeDocument/2006/relationships/hyperlink" Target="https://quizlet.com/" TargetMode="External"/><Relationship Id="rId36" Type="http://schemas.openxmlformats.org/officeDocument/2006/relationships/hyperlink" Target="https://www.grammarly.com/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hyperlink" Target="https://quizlet.com/" TargetMode="External"/><Relationship Id="rId10" Type="http://schemas.openxmlformats.org/officeDocument/2006/relationships/hyperlink" Target="https://rr-center.ru/ege/ege-po-anglijskomu-yazyku/" TargetMode="External"/><Relationship Id="rId31" Type="http://schemas.openxmlformats.org/officeDocument/2006/relationships/hyperlink" Target="https://quizlet.com/" TargetMode="External"/><Relationship Id="rId44" Type="http://schemas.openxmlformats.org/officeDocument/2006/relationships/hyperlink" Target="https://www.duolingo.com/" TargetMode="External"/><Relationship Id="rId52" Type="http://schemas.openxmlformats.org/officeDocument/2006/relationships/hyperlink" Target="https://www.examenglish.com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DAA5-080D-401F-B321-E43D8E8B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79083251624</cp:lastModifiedBy>
  <cp:revision>15</cp:revision>
  <cp:lastPrinted>2017-11-18T09:25:00Z</cp:lastPrinted>
  <dcterms:created xsi:type="dcterms:W3CDTF">2023-09-27T06:21:00Z</dcterms:created>
  <dcterms:modified xsi:type="dcterms:W3CDTF">2023-10-07T08:37:00Z</dcterms:modified>
</cp:coreProperties>
</file>