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981AB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  <w:r w:rsidRPr="005772E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5772E5">
        <w:rPr>
          <w:rFonts w:ascii="Times New Roman" w:hAnsi="Times New Roman"/>
          <w:sz w:val="26"/>
          <w:szCs w:val="26"/>
        </w:rPr>
        <w:t xml:space="preserve">  Муниципальное бюджетное общеобразовательное учреждение   «Гимназия»</w:t>
      </w:r>
    </w:p>
    <w:p w14:paraId="00105A56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0E664739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04C70F1C" w14:textId="77777777"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292EF7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800"/>
        <w:gridCol w:w="4771"/>
      </w:tblGrid>
      <w:tr w:rsidR="005C231A" w:rsidRPr="00292EF7" w14:paraId="43C86785" w14:textId="77777777" w:rsidTr="005C231A">
        <w:tc>
          <w:tcPr>
            <w:tcW w:w="4800" w:type="dxa"/>
          </w:tcPr>
          <w:p w14:paraId="639B452F" w14:textId="77777777" w:rsidR="005C231A" w:rsidRPr="00292EF7" w:rsidRDefault="00A97B9C" w:rsidP="00B525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Рассмотрена</w:t>
            </w:r>
          </w:p>
          <w:p w14:paraId="56BA0391" w14:textId="77777777" w:rsidR="005C231A" w:rsidRPr="00292EF7" w:rsidRDefault="005C231A" w:rsidP="00B525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Методическим объединением</w:t>
            </w:r>
          </w:p>
          <w:p w14:paraId="3927C418" w14:textId="77777777" w:rsidR="005C231A" w:rsidRPr="00292EF7" w:rsidRDefault="005C231A" w:rsidP="00B525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учителей естественного цикла</w:t>
            </w:r>
          </w:p>
          <w:p w14:paraId="459A8E35" w14:textId="5293B484" w:rsidR="005C231A" w:rsidRPr="00292EF7" w:rsidRDefault="005C231A" w:rsidP="00E07F71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Протокол от </w:t>
            </w:r>
            <w:r w:rsidR="00E07F71">
              <w:rPr>
                <w:rFonts w:ascii="Times New Roman" w:hAnsi="Times New Roman"/>
                <w:sz w:val="26"/>
                <w:szCs w:val="26"/>
              </w:rPr>
              <w:t>2</w:t>
            </w:r>
            <w:r w:rsidR="0027450D">
              <w:rPr>
                <w:rFonts w:ascii="Times New Roman" w:hAnsi="Times New Roman"/>
                <w:sz w:val="26"/>
                <w:szCs w:val="26"/>
              </w:rPr>
              <w:t>0.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>0</w:t>
            </w:r>
            <w:r w:rsidR="0027450D">
              <w:rPr>
                <w:rFonts w:ascii="Times New Roman" w:hAnsi="Times New Roman"/>
                <w:sz w:val="26"/>
                <w:szCs w:val="26"/>
              </w:rPr>
              <w:t>6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72049" w:rsidRPr="00E07F71">
              <w:rPr>
                <w:rFonts w:ascii="Times New Roman" w:hAnsi="Times New Roman"/>
                <w:sz w:val="26"/>
                <w:szCs w:val="26"/>
              </w:rPr>
              <w:t>20</w:t>
            </w:r>
            <w:r w:rsidR="00E07F71" w:rsidRPr="00E07F71">
              <w:rPr>
                <w:rFonts w:ascii="Times New Roman" w:hAnsi="Times New Roman"/>
                <w:sz w:val="26"/>
                <w:szCs w:val="26"/>
              </w:rPr>
              <w:t>2</w:t>
            </w:r>
            <w:r w:rsidR="0027450D">
              <w:rPr>
                <w:rFonts w:ascii="Times New Roman" w:hAnsi="Times New Roman"/>
                <w:sz w:val="26"/>
                <w:szCs w:val="26"/>
              </w:rPr>
              <w:t>3</w:t>
            </w:r>
            <w:r w:rsidRPr="00E07F71">
              <w:rPr>
                <w:rFonts w:ascii="Times New Roman" w:hAnsi="Times New Roman"/>
                <w:sz w:val="26"/>
                <w:szCs w:val="26"/>
              </w:rPr>
              <w:t>г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>. № 1</w:t>
            </w:r>
          </w:p>
        </w:tc>
        <w:tc>
          <w:tcPr>
            <w:tcW w:w="4771" w:type="dxa"/>
          </w:tcPr>
          <w:p w14:paraId="554E57A7" w14:textId="77777777" w:rsidR="005C231A" w:rsidRPr="00292EF7" w:rsidRDefault="005C231A" w:rsidP="00B5258C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Утвержден</w:t>
            </w:r>
            <w:r w:rsidR="00A97B9C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14:paraId="398577B0" w14:textId="77777777" w:rsidR="005C231A" w:rsidRPr="00292EF7" w:rsidRDefault="005C231A" w:rsidP="00B525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  <w:r w:rsidR="0080665F">
              <w:rPr>
                <w:rFonts w:ascii="Times New Roman" w:hAnsi="Times New Roman"/>
                <w:sz w:val="26"/>
                <w:szCs w:val="26"/>
              </w:rPr>
              <w:t xml:space="preserve">директора </w:t>
            </w:r>
            <w:r w:rsidRPr="00292EF7">
              <w:rPr>
                <w:rFonts w:ascii="Times New Roman" w:hAnsi="Times New Roman"/>
                <w:sz w:val="26"/>
                <w:szCs w:val="26"/>
              </w:rPr>
              <w:t>МБОУ «Гимназия»</w:t>
            </w:r>
          </w:p>
          <w:p w14:paraId="504D627E" w14:textId="756F0163" w:rsidR="005C231A" w:rsidRPr="00292EF7" w:rsidRDefault="005C231A" w:rsidP="00E07F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450D">
              <w:rPr>
                <w:rFonts w:ascii="Times New Roman" w:hAnsi="Times New Roman"/>
                <w:sz w:val="26"/>
                <w:szCs w:val="26"/>
              </w:rPr>
              <w:t>10</w:t>
            </w:r>
            <w:r w:rsidR="00E07F71">
              <w:rPr>
                <w:rFonts w:ascii="Times New Roman" w:hAnsi="Times New Roman"/>
                <w:sz w:val="26"/>
                <w:szCs w:val="26"/>
              </w:rPr>
              <w:t>.</w:t>
            </w:r>
            <w:r w:rsidR="000A1008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E07F71">
              <w:rPr>
                <w:rFonts w:ascii="Times New Roman" w:hAnsi="Times New Roman"/>
                <w:sz w:val="26"/>
                <w:szCs w:val="26"/>
              </w:rPr>
              <w:t>8</w:t>
            </w:r>
            <w:r w:rsidR="000A1008">
              <w:rPr>
                <w:rFonts w:ascii="Times New Roman" w:hAnsi="Times New Roman"/>
                <w:sz w:val="26"/>
                <w:szCs w:val="26"/>
              </w:rPr>
              <w:t>.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2049" w:rsidRPr="00E07F71">
              <w:rPr>
                <w:rFonts w:ascii="Times New Roman" w:hAnsi="Times New Roman"/>
                <w:sz w:val="26"/>
                <w:szCs w:val="26"/>
              </w:rPr>
              <w:t>20</w:t>
            </w:r>
            <w:r w:rsidR="00E07F71" w:rsidRPr="00E07F71">
              <w:rPr>
                <w:rFonts w:ascii="Times New Roman" w:hAnsi="Times New Roman"/>
                <w:sz w:val="26"/>
                <w:szCs w:val="26"/>
              </w:rPr>
              <w:t>2</w:t>
            </w:r>
            <w:r w:rsidR="0027450D">
              <w:rPr>
                <w:rFonts w:ascii="Times New Roman" w:hAnsi="Times New Roman"/>
                <w:sz w:val="26"/>
                <w:szCs w:val="26"/>
              </w:rPr>
              <w:t>3</w:t>
            </w:r>
            <w:r w:rsidR="000A1008" w:rsidRPr="00E07F71">
              <w:rPr>
                <w:rFonts w:ascii="Times New Roman" w:hAnsi="Times New Roman"/>
                <w:sz w:val="26"/>
                <w:szCs w:val="26"/>
              </w:rPr>
              <w:t>г</w:t>
            </w:r>
            <w:r w:rsidR="000A1008">
              <w:rPr>
                <w:rFonts w:ascii="Times New Roman" w:hAnsi="Times New Roman"/>
                <w:sz w:val="26"/>
                <w:szCs w:val="26"/>
              </w:rPr>
              <w:t xml:space="preserve">. № </w:t>
            </w:r>
            <w:r w:rsidR="00E07F71">
              <w:rPr>
                <w:rFonts w:ascii="Times New Roman" w:hAnsi="Times New Roman"/>
                <w:sz w:val="26"/>
                <w:szCs w:val="26"/>
              </w:rPr>
              <w:t>2</w:t>
            </w:r>
            <w:r w:rsidR="0027450D">
              <w:rPr>
                <w:rFonts w:ascii="Times New Roman" w:hAnsi="Times New Roman"/>
                <w:sz w:val="26"/>
                <w:szCs w:val="26"/>
              </w:rPr>
              <w:t>44</w:t>
            </w:r>
            <w:r w:rsidR="00E07F71">
              <w:rPr>
                <w:rFonts w:ascii="Times New Roman" w:hAnsi="Times New Roman"/>
                <w:sz w:val="26"/>
                <w:szCs w:val="26"/>
              </w:rPr>
              <w:t>-</w:t>
            </w:r>
            <w:r w:rsidR="0027450D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</w:tr>
    </w:tbl>
    <w:p w14:paraId="7A383ACB" w14:textId="77777777"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5A348A03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372A9" w14:textId="77777777" w:rsidR="009A0F2F" w:rsidRPr="00B2359B" w:rsidRDefault="009A0F2F" w:rsidP="009A0F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D700F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0F9FD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35992" w14:textId="77777777" w:rsidR="00226C3E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C37CD">
        <w:rPr>
          <w:rFonts w:ascii="Times New Roman" w:hAnsi="Times New Roman" w:cs="Times New Roman"/>
          <w:sz w:val="24"/>
          <w:szCs w:val="24"/>
        </w:rPr>
        <w:t>по внеурочной деятельности</w:t>
      </w:r>
    </w:p>
    <w:p w14:paraId="42EFF6C7" w14:textId="0F796454" w:rsidR="002F240E" w:rsidRDefault="009A0F2F" w:rsidP="00AB5E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="00AB5E76" w:rsidRPr="00436187">
        <w:rPr>
          <w:rFonts w:ascii="Times New Roman" w:hAnsi="Times New Roman" w:cs="Times New Roman"/>
          <w:sz w:val="24"/>
          <w:szCs w:val="24"/>
        </w:rPr>
        <w:t xml:space="preserve">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226C3E" w:rsidRPr="00226C3E">
        <w:rPr>
          <w:rFonts w:ascii="Times New Roman" w:hAnsi="Times New Roman" w:cs="Times New Roman"/>
          <w:b/>
          <w:sz w:val="24"/>
          <w:szCs w:val="24"/>
        </w:rPr>
        <w:t>Мой организм от макушки до пяток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3B1AB330" w14:textId="73808696" w:rsidR="009A0F2F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направлени</w:t>
      </w:r>
      <w:r w:rsidR="0015499C">
        <w:rPr>
          <w:rFonts w:ascii="Times New Roman" w:hAnsi="Times New Roman" w:cs="Times New Roman"/>
          <w:sz w:val="24"/>
          <w:szCs w:val="24"/>
        </w:rPr>
        <w:t xml:space="preserve">е: </w:t>
      </w:r>
      <w:r w:rsidR="005F3808">
        <w:rPr>
          <w:rFonts w:ascii="Times New Roman" w:hAnsi="Times New Roman" w:cs="Times New Roman"/>
          <w:sz w:val="24"/>
          <w:szCs w:val="24"/>
        </w:rPr>
        <w:t>внеурочная деятельность по учебным предметам</w:t>
      </w:r>
      <w:r w:rsidR="009A0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4902A" w14:textId="5FFA9D83" w:rsidR="00AB5E76" w:rsidRPr="00436187" w:rsidRDefault="00226C3E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056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A0F2F">
        <w:rPr>
          <w:rFonts w:ascii="Times New Roman" w:hAnsi="Times New Roman" w:cs="Times New Roman"/>
          <w:sz w:val="24"/>
          <w:szCs w:val="24"/>
        </w:rPr>
        <w:t>.</w:t>
      </w:r>
    </w:p>
    <w:p w14:paraId="65BC5975" w14:textId="77777777" w:rsidR="009A0F2F" w:rsidRPr="00271937" w:rsidRDefault="009A0F2F" w:rsidP="009A0F2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14:paraId="05C0CB34" w14:textId="77777777" w:rsidR="009A0F2F" w:rsidRPr="00271937" w:rsidRDefault="009A0F2F" w:rsidP="009A0F2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p w14:paraId="02DB5F12" w14:textId="77777777"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DAF7C7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056A6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087B" w14:textId="77777777" w:rsidR="00AB5E76" w:rsidRPr="00F53B67" w:rsidRDefault="00AB5E76" w:rsidP="00AB5E7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3B67">
        <w:rPr>
          <w:rFonts w:ascii="Times New Roman" w:hAnsi="Times New Roman" w:cs="Times New Roman"/>
          <w:sz w:val="24"/>
          <w:szCs w:val="24"/>
          <w:u w:val="single"/>
        </w:rPr>
        <w:t>Автор – составитель:</w:t>
      </w:r>
    </w:p>
    <w:p w14:paraId="2FF718EC" w14:textId="77777777" w:rsidR="00AB5E76" w:rsidRDefault="00226C3E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Н. А</w:t>
      </w:r>
      <w:r w:rsidR="00AB5E76" w:rsidRPr="00B2359B">
        <w:rPr>
          <w:rFonts w:ascii="Times New Roman" w:hAnsi="Times New Roman" w:cs="Times New Roman"/>
          <w:sz w:val="24"/>
          <w:szCs w:val="24"/>
        </w:rPr>
        <w:t>.</w:t>
      </w:r>
      <w:r w:rsidR="00AB5E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83DF17" w14:textId="77777777" w:rsidR="00AB5E76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226C3E">
        <w:rPr>
          <w:rFonts w:ascii="Times New Roman" w:hAnsi="Times New Roman" w:cs="Times New Roman"/>
          <w:sz w:val="24"/>
          <w:szCs w:val="24"/>
        </w:rPr>
        <w:t>биологии</w:t>
      </w:r>
    </w:p>
    <w:p w14:paraId="1F124887" w14:textId="77777777" w:rsidR="00AB5E76" w:rsidRPr="00B2359B" w:rsidRDefault="00772049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="00AB5E76">
        <w:rPr>
          <w:rFonts w:ascii="Times New Roman" w:hAnsi="Times New Roman" w:cs="Times New Roman"/>
          <w:sz w:val="24"/>
          <w:szCs w:val="24"/>
        </w:rPr>
        <w:t xml:space="preserve"> квалифицированной категории</w:t>
      </w:r>
    </w:p>
    <w:p w14:paraId="1B752E59" w14:textId="77777777" w:rsidR="00AB5E76" w:rsidRPr="00B2359B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7FD4DC" w14:textId="77777777" w:rsidR="00AB5E76" w:rsidRPr="00B2359B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15F588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934C1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E99B7D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FF0046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BA4CA2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1A961B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FD4693" w14:textId="77777777" w:rsidR="00AB5E76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895B28" w14:textId="77777777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7ADAA2" w14:textId="77777777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224F2B" w14:textId="77777777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44080C" w14:textId="77777777" w:rsidR="00772049" w:rsidRPr="00B2359B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F5B5FC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59B">
        <w:rPr>
          <w:rFonts w:ascii="Times New Roman" w:hAnsi="Times New Roman" w:cs="Times New Roman"/>
          <w:sz w:val="24"/>
          <w:szCs w:val="24"/>
        </w:rPr>
        <w:t>г. Черногорск</w:t>
      </w:r>
    </w:p>
    <w:p w14:paraId="1D5367AE" w14:textId="797D50F5" w:rsidR="00AB5E76" w:rsidRPr="00436187" w:rsidRDefault="00772049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07F71">
        <w:rPr>
          <w:rFonts w:ascii="Times New Roman" w:hAnsi="Times New Roman" w:cs="Times New Roman"/>
          <w:sz w:val="24"/>
          <w:szCs w:val="24"/>
        </w:rPr>
        <w:t>2</w:t>
      </w:r>
      <w:r w:rsidR="0027450D">
        <w:rPr>
          <w:rFonts w:ascii="Times New Roman" w:hAnsi="Times New Roman" w:cs="Times New Roman"/>
          <w:sz w:val="24"/>
          <w:szCs w:val="24"/>
        </w:rPr>
        <w:t>3</w:t>
      </w:r>
      <w:r w:rsidR="00AB5E76" w:rsidRPr="00B2359B">
        <w:rPr>
          <w:rFonts w:ascii="Times New Roman" w:hAnsi="Times New Roman" w:cs="Times New Roman"/>
          <w:sz w:val="24"/>
          <w:szCs w:val="24"/>
        </w:rPr>
        <w:t xml:space="preserve">г.                                           </w:t>
      </w:r>
    </w:p>
    <w:p w14:paraId="0161AE92" w14:textId="77777777" w:rsidR="007E732B" w:rsidRDefault="007E732B" w:rsidP="00AB5E76">
      <w:pPr>
        <w:rPr>
          <w:rFonts w:ascii="Times New Roman" w:hAnsi="Times New Roman" w:cs="Times New Roman"/>
          <w:b/>
        </w:rPr>
      </w:pPr>
    </w:p>
    <w:p w14:paraId="16BFDF04" w14:textId="77777777" w:rsidR="0027450D" w:rsidRPr="00C64049" w:rsidRDefault="0027450D" w:rsidP="0027450D">
      <w:pPr>
        <w:pStyle w:val="a8"/>
        <w:numPr>
          <w:ilvl w:val="0"/>
          <w:numId w:val="6"/>
        </w:numPr>
        <w:ind w:left="142" w:hanging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</w:t>
      </w:r>
      <w:r w:rsidRPr="00C64049">
        <w:rPr>
          <w:rFonts w:ascii="Times New Roman" w:hAnsi="Times New Roman" w:cs="Times New Roman"/>
          <w:b/>
          <w:sz w:val="24"/>
        </w:rPr>
        <w:t>ная записка.</w:t>
      </w:r>
    </w:p>
    <w:p w14:paraId="4D14D4F4" w14:textId="1E2D32A6" w:rsidR="0027450D" w:rsidRPr="00C64049" w:rsidRDefault="0027450D" w:rsidP="0027450D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</w:t>
      </w:r>
      <w:r>
        <w:rPr>
          <w:rFonts w:ascii="Times New Roman" w:hAnsi="Times New Roman" w:cs="Times New Roman"/>
          <w:sz w:val="24"/>
        </w:rPr>
        <w:t>Биология</w:t>
      </w:r>
      <w:r w:rsidRPr="00C64049">
        <w:rPr>
          <w:rFonts w:ascii="Times New Roman" w:hAnsi="Times New Roman" w:cs="Times New Roman"/>
          <w:sz w:val="24"/>
        </w:rPr>
        <w:t>»</w:t>
      </w:r>
      <w:r w:rsidR="005F3808">
        <w:rPr>
          <w:rFonts w:ascii="Times New Roman" w:hAnsi="Times New Roman" w:cs="Times New Roman"/>
          <w:sz w:val="24"/>
        </w:rPr>
        <w:t xml:space="preserve">, </w:t>
      </w: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333A67AA" w14:textId="6849F261" w:rsidR="0027450D" w:rsidRPr="00C64049" w:rsidRDefault="0027450D" w:rsidP="0027450D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</w:t>
      </w:r>
      <w:r>
        <w:rPr>
          <w:rFonts w:ascii="Times New Roman" w:hAnsi="Times New Roman" w:cs="Times New Roman"/>
          <w:sz w:val="24"/>
        </w:rPr>
        <w:t>биологического</w:t>
      </w:r>
      <w:r w:rsidRPr="00C64049">
        <w:rPr>
          <w:rFonts w:ascii="Times New Roman" w:hAnsi="Times New Roman" w:cs="Times New Roman"/>
          <w:sz w:val="24"/>
        </w:rPr>
        <w:t xml:space="preserve"> образования; </w:t>
      </w:r>
    </w:p>
    <w:p w14:paraId="62A7A21F" w14:textId="77777777" w:rsidR="0027450D" w:rsidRPr="00C64049" w:rsidRDefault="0027450D" w:rsidP="0027450D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обучающихся в естественно-научной области; </w:t>
      </w:r>
    </w:p>
    <w:p w14:paraId="54037666" w14:textId="63E03F32" w:rsidR="0027450D" w:rsidRPr="00C64049" w:rsidRDefault="0027450D" w:rsidP="0027450D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</w:t>
      </w:r>
      <w:r>
        <w:rPr>
          <w:rFonts w:ascii="Times New Roman" w:hAnsi="Times New Roman" w:cs="Times New Roman"/>
          <w:sz w:val="24"/>
        </w:rPr>
        <w:t>биологии</w:t>
      </w:r>
      <w:r w:rsidRPr="00C64049">
        <w:rPr>
          <w:rFonts w:ascii="Times New Roman" w:hAnsi="Times New Roman" w:cs="Times New Roman"/>
          <w:sz w:val="24"/>
        </w:rPr>
        <w:t xml:space="preserve">, его способностей, формирования и удовлетворения социально значимых интересов и потребностей; </w:t>
      </w:r>
    </w:p>
    <w:p w14:paraId="3BB0016B" w14:textId="77777777" w:rsidR="005F3808" w:rsidRPr="005F3808" w:rsidRDefault="0027450D" w:rsidP="005F3808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  <w:r w:rsidR="005F3808">
        <w:rPr>
          <w:rFonts w:ascii="Times New Roman" w:hAnsi="Times New Roman" w:cs="Times New Roman"/>
          <w:sz w:val="24"/>
        </w:rPr>
        <w:t xml:space="preserve">, а также </w:t>
      </w:r>
      <w:r w:rsidR="005F3808" w:rsidRPr="005F3808">
        <w:rPr>
          <w:rFonts w:ascii="Times New Roman" w:hAnsi="Times New Roman" w:cs="Times New Roman"/>
          <w:sz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14:paraId="6A3332D2" w14:textId="77777777" w:rsidR="005F3808" w:rsidRPr="005F3808" w:rsidRDefault="005F3808" w:rsidP="005F3808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5F3808">
        <w:rPr>
          <w:rFonts w:ascii="Times New Roman" w:hAnsi="Times New Roman" w:cs="Times New Roman"/>
          <w:sz w:val="24"/>
        </w:rPr>
        <w:t>•</w:t>
      </w:r>
      <w:r w:rsidRPr="005F3808">
        <w:rPr>
          <w:rFonts w:ascii="Times New Roman" w:hAnsi="Times New Roman" w:cs="Times New Roman"/>
          <w:sz w:val="24"/>
        </w:rPr>
        <w:tab/>
        <w:t>содержание курса внеурочной деятельности;</w:t>
      </w:r>
    </w:p>
    <w:p w14:paraId="49319108" w14:textId="77777777" w:rsidR="005F3808" w:rsidRPr="005F3808" w:rsidRDefault="005F3808" w:rsidP="005F3808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5F3808">
        <w:rPr>
          <w:rFonts w:ascii="Times New Roman" w:hAnsi="Times New Roman" w:cs="Times New Roman"/>
          <w:sz w:val="24"/>
        </w:rPr>
        <w:t>•</w:t>
      </w:r>
      <w:r w:rsidRPr="005F3808">
        <w:rPr>
          <w:rFonts w:ascii="Times New Roman" w:hAnsi="Times New Roman" w:cs="Times New Roman"/>
          <w:sz w:val="24"/>
        </w:rPr>
        <w:tab/>
        <w:t>планируемые результаты освоения курса внеурочной деятельности;</w:t>
      </w:r>
    </w:p>
    <w:p w14:paraId="0D95CB95" w14:textId="77777777" w:rsidR="005F3808" w:rsidRPr="005F3808" w:rsidRDefault="005F3808" w:rsidP="005F3808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5F3808">
        <w:rPr>
          <w:rFonts w:ascii="Times New Roman" w:hAnsi="Times New Roman" w:cs="Times New Roman"/>
          <w:sz w:val="24"/>
        </w:rPr>
        <w:t>•</w:t>
      </w:r>
      <w:r w:rsidRPr="005F3808">
        <w:rPr>
          <w:rFonts w:ascii="Times New Roman" w:hAnsi="Times New Roman" w:cs="Times New Roman"/>
          <w:sz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46AFC747" w14:textId="77777777" w:rsidR="005F3808" w:rsidRPr="005F3808" w:rsidRDefault="005F3808" w:rsidP="005F3808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5F3808">
        <w:rPr>
          <w:rFonts w:ascii="Times New Roman" w:hAnsi="Times New Roman" w:cs="Times New Roman"/>
          <w:sz w:val="24"/>
        </w:rPr>
        <w:t>Рабочая программа курса внеурочной деятельности содержит указание на форму проведения занятий.</w:t>
      </w:r>
    </w:p>
    <w:p w14:paraId="607CD8D1" w14:textId="77777777" w:rsidR="005F3808" w:rsidRPr="005F3808" w:rsidRDefault="005F3808" w:rsidP="005F3808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5F3808">
        <w:rPr>
          <w:rFonts w:ascii="Times New Roman" w:hAnsi="Times New Roman" w:cs="Times New Roman"/>
          <w:sz w:val="24"/>
        </w:rPr>
        <w:t>Рабочая программа курса внеурочной деятельности формируются с учетом рабочей программы воспитания.</w:t>
      </w:r>
    </w:p>
    <w:p w14:paraId="3096A497" w14:textId="77777777" w:rsidR="005F3808" w:rsidRPr="005F3808" w:rsidRDefault="005F3808" w:rsidP="005F3808">
      <w:pPr>
        <w:pStyle w:val="a8"/>
        <w:ind w:firstLine="709"/>
        <w:rPr>
          <w:rFonts w:ascii="Times New Roman" w:hAnsi="Times New Roman" w:cs="Times New Roman"/>
          <w:sz w:val="24"/>
        </w:rPr>
      </w:pPr>
    </w:p>
    <w:p w14:paraId="1E350674" w14:textId="77777777" w:rsidR="005F3808" w:rsidRPr="005F3808" w:rsidRDefault="005F3808" w:rsidP="005F3808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5F3808">
        <w:rPr>
          <w:rFonts w:ascii="Times New Roman" w:hAnsi="Times New Roman" w:cs="Times New Roman"/>
          <w:b/>
          <w:sz w:val="24"/>
        </w:rPr>
        <w:t>Взаимосвязь с программой воспитания.</w:t>
      </w:r>
      <w:r w:rsidRPr="005F3808">
        <w:rPr>
          <w:rFonts w:ascii="Times New Roman" w:hAnsi="Times New Roman" w:cs="Times New Roman"/>
          <w:sz w:val="24"/>
        </w:rPr>
        <w:t xml:space="preserve"> </w:t>
      </w:r>
    </w:p>
    <w:p w14:paraId="7345628F" w14:textId="77777777" w:rsidR="005F3808" w:rsidRPr="005F3808" w:rsidRDefault="005F3808" w:rsidP="005F3808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5F3808">
        <w:rPr>
          <w:rFonts w:ascii="Times New Roman" w:hAnsi="Times New Roman" w:cs="Times New Roman"/>
          <w:sz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14:paraId="47E300A9" w14:textId="77777777" w:rsidR="005F3808" w:rsidRPr="005F3808" w:rsidRDefault="005F3808" w:rsidP="005F3808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5F3808">
        <w:rPr>
          <w:rFonts w:ascii="Times New Roman" w:hAnsi="Times New Roman" w:cs="Times New Roman"/>
          <w:sz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14:paraId="6A9D1ED8" w14:textId="77777777" w:rsidR="005F3808" w:rsidRPr="005F3808" w:rsidRDefault="005F3808" w:rsidP="005F3808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5F3808">
        <w:rPr>
          <w:rFonts w:ascii="Times New Roman" w:hAnsi="Times New Roman" w:cs="Times New Roman"/>
          <w:sz w:val="24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14:paraId="23E1F98E" w14:textId="28B5414D" w:rsidR="0027450D" w:rsidRDefault="005F3808" w:rsidP="005F3808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5F3808">
        <w:rPr>
          <w:rFonts w:ascii="Times New Roman" w:hAnsi="Times New Roman" w:cs="Times New Roman"/>
          <w:sz w:val="24"/>
        </w:rPr>
        <w:t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14:paraId="6DE61B54" w14:textId="77777777" w:rsidR="005F3808" w:rsidRPr="00C64049" w:rsidRDefault="005F3808" w:rsidP="0027450D">
      <w:pPr>
        <w:pStyle w:val="a8"/>
        <w:ind w:left="0" w:firstLine="709"/>
        <w:rPr>
          <w:rFonts w:ascii="Times New Roman" w:hAnsi="Times New Roman" w:cs="Times New Roman"/>
          <w:sz w:val="24"/>
        </w:rPr>
      </w:pPr>
    </w:p>
    <w:p w14:paraId="38E30E1B" w14:textId="77777777" w:rsidR="00884C86" w:rsidRPr="00755060" w:rsidRDefault="00884C86" w:rsidP="00755060">
      <w:pPr>
        <w:rPr>
          <w:rFonts w:ascii="Times New Roman" w:eastAsia="Times New Roman" w:hAnsi="Times New Roman"/>
          <w:sz w:val="24"/>
          <w:szCs w:val="24"/>
        </w:rPr>
      </w:pPr>
    </w:p>
    <w:p w14:paraId="79A0E46B" w14:textId="332A4E10" w:rsidR="00755060" w:rsidRPr="00DA7090" w:rsidRDefault="005F3808" w:rsidP="00DA7090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DA7090" w:rsidRPr="00DA7090">
        <w:rPr>
          <w:rFonts w:ascii="Times New Roman" w:eastAsia="Times New Roman" w:hAnsi="Times New Roman"/>
          <w:b/>
          <w:sz w:val="24"/>
          <w:szCs w:val="24"/>
        </w:rPr>
        <w:t>. Содержание курса</w:t>
      </w:r>
      <w:r w:rsidR="00884C86">
        <w:rPr>
          <w:rFonts w:ascii="Times New Roman" w:eastAsia="Times New Roman" w:hAnsi="Times New Roman"/>
          <w:b/>
          <w:sz w:val="24"/>
          <w:szCs w:val="24"/>
        </w:rPr>
        <w:t xml:space="preserve"> внеурочной деятельности</w:t>
      </w:r>
      <w:r w:rsidR="00DA7090" w:rsidRPr="00DA709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226C3E" w:rsidRPr="00226C3E">
        <w:rPr>
          <w:rFonts w:ascii="Times New Roman" w:hAnsi="Times New Roman" w:cs="Times New Roman"/>
          <w:b/>
          <w:sz w:val="24"/>
          <w:szCs w:val="24"/>
        </w:rPr>
        <w:t>Мой организм от макушки до пяток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  <w:r w:rsidR="002F2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090" w:rsidRPr="00DA7090">
        <w:rPr>
          <w:rFonts w:ascii="Times New Roman" w:eastAsia="Times New Roman" w:hAnsi="Times New Roman"/>
          <w:b/>
          <w:sz w:val="24"/>
          <w:szCs w:val="24"/>
        </w:rPr>
        <w:t>с указанием форм организации и видов деятельности.</w:t>
      </w:r>
    </w:p>
    <w:p w14:paraId="2C67C912" w14:textId="613DF6AF" w:rsidR="002F240E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226C3E">
        <w:rPr>
          <w:rFonts w:ascii="Times New Roman" w:hAnsi="Times New Roman"/>
          <w:i/>
          <w:sz w:val="24"/>
          <w:szCs w:val="24"/>
        </w:rPr>
        <w:t>Раздел 1 «Организм человека и его строение» (</w:t>
      </w:r>
      <w:r w:rsidR="003630DB">
        <w:rPr>
          <w:rFonts w:ascii="Times New Roman" w:hAnsi="Times New Roman"/>
          <w:i/>
          <w:sz w:val="24"/>
          <w:szCs w:val="24"/>
        </w:rPr>
        <w:t>3</w:t>
      </w:r>
      <w:r w:rsidRPr="00226C3E">
        <w:rPr>
          <w:rFonts w:ascii="Times New Roman" w:hAnsi="Times New Roman"/>
          <w:i/>
          <w:sz w:val="24"/>
          <w:szCs w:val="24"/>
        </w:rPr>
        <w:t xml:space="preserve"> ч.)</w:t>
      </w:r>
    </w:p>
    <w:p w14:paraId="2499761B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Клетка — структурная и функциональная единица организма Ткани организма человека, их строение и функции. Организм человека как единая система. Внутренняя среда организма человека. Гомеостаз.</w:t>
      </w:r>
    </w:p>
    <w:p w14:paraId="2E54B6FC" w14:textId="2672024B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Лекции, обсуждения, сообщения учащихся</w:t>
      </w:r>
    </w:p>
    <w:p w14:paraId="7ECEB5F5" w14:textId="16C917A2" w:rsidR="007B314B" w:rsidRDefault="007B314B" w:rsidP="002F240E">
      <w:pPr>
        <w:rPr>
          <w:rFonts w:ascii="Times New Roman" w:hAnsi="Times New Roman"/>
          <w:sz w:val="24"/>
          <w:szCs w:val="24"/>
        </w:rPr>
      </w:pPr>
      <w:r w:rsidRPr="00DA1B6D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</w:t>
      </w:r>
      <w:r w:rsidRPr="00DA1B6D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 работ. Экскурсионное знакомство с кабинетом и набором оборудования кабинета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FCBED6" w14:textId="6B1396C2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2: «Нервная система» (</w:t>
      </w:r>
      <w:r w:rsidR="003630DB">
        <w:rPr>
          <w:rFonts w:ascii="Times New Roman" w:hAnsi="Times New Roman"/>
          <w:i/>
          <w:sz w:val="24"/>
          <w:szCs w:val="24"/>
        </w:rPr>
        <w:t>8</w:t>
      </w:r>
      <w:r w:rsidRPr="00BD47DA">
        <w:rPr>
          <w:rFonts w:ascii="Times New Roman" w:hAnsi="Times New Roman"/>
          <w:i/>
          <w:sz w:val="24"/>
          <w:szCs w:val="24"/>
        </w:rPr>
        <w:t xml:space="preserve"> ч.)</w:t>
      </w:r>
    </w:p>
    <w:p w14:paraId="3531D0B0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Рефлекторная деятельность организма человека. Головной мозг. Строение и функции коры больших полушарий. Особенности развития головного мозга человека и его функциональная асимметрия.</w:t>
      </w:r>
    </w:p>
    <w:p w14:paraId="76B9123D" w14:textId="3BCB4733" w:rsidR="007B314B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работа,</w:t>
      </w:r>
      <w:r w:rsidR="007B314B" w:rsidRPr="007B314B">
        <w:rPr>
          <w:rFonts w:ascii="Times New Roman" w:hAnsi="Times New Roman" w:cs="Times New Roman"/>
          <w:sz w:val="24"/>
          <w:szCs w:val="24"/>
        </w:rPr>
        <w:t xml:space="preserve"> </w:t>
      </w:r>
      <w:r w:rsidR="007B314B" w:rsidRPr="006B3690">
        <w:rPr>
          <w:rFonts w:ascii="Times New Roman" w:hAnsi="Times New Roman" w:cs="Times New Roman"/>
          <w:sz w:val="24"/>
          <w:szCs w:val="24"/>
        </w:rPr>
        <w:t xml:space="preserve">Устройство микроскопа </w:t>
      </w:r>
      <w:bookmarkStart w:id="0" w:name="_Hlk114675166"/>
      <w:r w:rsidR="007B314B"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</w:t>
      </w:r>
      <w:bookmarkEnd w:id="0"/>
      <w:r w:rsidR="007B314B" w:rsidRPr="006B3690">
        <w:rPr>
          <w:rFonts w:ascii="Times New Roman" w:hAnsi="Times New Roman" w:cs="Times New Roman"/>
          <w:sz w:val="24"/>
          <w:szCs w:val="24"/>
        </w:rPr>
        <w:t xml:space="preserve">, </w:t>
      </w:r>
      <w:r w:rsidR="007B314B">
        <w:rPr>
          <w:rFonts w:ascii="Times New Roman" w:hAnsi="Times New Roman" w:cs="Times New Roman"/>
          <w:sz w:val="24"/>
          <w:szCs w:val="24"/>
        </w:rPr>
        <w:t>Р</w:t>
      </w:r>
      <w:r w:rsidR="007B314B" w:rsidRPr="006B3690">
        <w:rPr>
          <w:rFonts w:ascii="Times New Roman" w:hAnsi="Times New Roman" w:cs="Times New Roman"/>
          <w:sz w:val="24"/>
          <w:szCs w:val="24"/>
        </w:rPr>
        <w:t>ассматривание микропрепаратов</w:t>
      </w:r>
      <w:r w:rsidR="007B314B">
        <w:rPr>
          <w:rFonts w:ascii="Times New Roman" w:hAnsi="Times New Roman" w:cs="Times New Roman"/>
          <w:sz w:val="24"/>
          <w:szCs w:val="24"/>
        </w:rPr>
        <w:t xml:space="preserve"> «нервной ткани», строение «спинного мозга</w:t>
      </w:r>
      <w:r w:rsidR="007B314B" w:rsidRPr="006B3690">
        <w:rPr>
          <w:rFonts w:ascii="Times New Roman" w:hAnsi="Times New Roman" w:cs="Times New Roman"/>
          <w:sz w:val="24"/>
          <w:szCs w:val="24"/>
        </w:rPr>
        <w:t xml:space="preserve"> </w:t>
      </w:r>
      <w:r w:rsidR="007B314B">
        <w:rPr>
          <w:rFonts w:ascii="Times New Roman" w:hAnsi="Times New Roman" w:cs="Times New Roman"/>
          <w:sz w:val="24"/>
          <w:szCs w:val="24"/>
        </w:rPr>
        <w:t>кролика»</w:t>
      </w:r>
      <w:r w:rsidR="00CF065D">
        <w:rPr>
          <w:rFonts w:ascii="Times New Roman" w:hAnsi="Times New Roman" w:cs="Times New Roman"/>
          <w:sz w:val="24"/>
          <w:szCs w:val="24"/>
        </w:rPr>
        <w:t xml:space="preserve"> </w:t>
      </w:r>
      <w:r w:rsidR="007B314B"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</w:t>
      </w:r>
    </w:p>
    <w:p w14:paraId="531FCB94" w14:textId="3B9C5015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сообщения учащихся, беседы</w:t>
      </w:r>
    </w:p>
    <w:p w14:paraId="05D1BCDE" w14:textId="28D00541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3: «Анализаторы» (</w:t>
      </w:r>
      <w:r w:rsidR="003630DB">
        <w:rPr>
          <w:rFonts w:ascii="Times New Roman" w:hAnsi="Times New Roman"/>
          <w:i/>
          <w:sz w:val="24"/>
          <w:szCs w:val="24"/>
        </w:rPr>
        <w:t>3</w:t>
      </w:r>
      <w:r w:rsidRPr="00BD47DA">
        <w:rPr>
          <w:rFonts w:ascii="Times New Roman" w:hAnsi="Times New Roman"/>
          <w:i/>
          <w:sz w:val="24"/>
          <w:szCs w:val="24"/>
        </w:rPr>
        <w:t xml:space="preserve"> ч.)</w:t>
      </w:r>
    </w:p>
    <w:p w14:paraId="5A474ACB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Виды ощущений. Рецепторы. Органы чувств. Анализаторы и сенсорные системы. Глаз и зрение. Ухо и слух. Звуковое восприятие. Влияние экологических факторов на органы чувств</w:t>
      </w:r>
    </w:p>
    <w:p w14:paraId="7C0D25C9" w14:textId="31DC5A27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занятия, сообщения учащихся</w:t>
      </w:r>
      <w:r w:rsidR="00457479">
        <w:rPr>
          <w:rFonts w:ascii="Times New Roman" w:hAnsi="Times New Roman"/>
          <w:sz w:val="24"/>
          <w:szCs w:val="24"/>
        </w:rPr>
        <w:t xml:space="preserve"> </w:t>
      </w:r>
    </w:p>
    <w:p w14:paraId="6D7B553E" w14:textId="69FB7EB4" w:rsidR="00457479" w:rsidRDefault="00457479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уровня освещенности учебных кабинетов» с использованием датчика освещенности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1F6F7A45" w14:textId="250FEF58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4: «Высшая нервная деятельность» (</w:t>
      </w:r>
      <w:r w:rsidR="003630DB">
        <w:rPr>
          <w:rFonts w:ascii="Times New Roman" w:hAnsi="Times New Roman"/>
          <w:i/>
          <w:sz w:val="24"/>
          <w:szCs w:val="24"/>
        </w:rPr>
        <w:t>6</w:t>
      </w:r>
      <w:r w:rsidRPr="00BD47DA">
        <w:rPr>
          <w:rFonts w:ascii="Times New Roman" w:hAnsi="Times New Roman"/>
          <w:i/>
          <w:sz w:val="24"/>
          <w:szCs w:val="24"/>
        </w:rPr>
        <w:t xml:space="preserve"> ч)</w:t>
      </w:r>
    </w:p>
    <w:p w14:paraId="12B2726D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Рассудочная деятельность, озарение (инсайт). Речь ее функции. Мышление. Поведение. Психика. Память, ее значение и виды. Типы ВНД и темперамента. Разнообразие чувств: эмоции, стресс.</w:t>
      </w:r>
    </w:p>
    <w:p w14:paraId="62DC6C67" w14:textId="77777777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работы, беседы, сообщения учащихся</w:t>
      </w:r>
    </w:p>
    <w:p w14:paraId="3D379D16" w14:textId="7A60973F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5. «Опорно-двигательный аппарат» (</w:t>
      </w:r>
      <w:r w:rsidR="003630DB">
        <w:rPr>
          <w:rFonts w:ascii="Times New Roman" w:hAnsi="Times New Roman"/>
          <w:i/>
          <w:sz w:val="24"/>
          <w:szCs w:val="24"/>
        </w:rPr>
        <w:t>3</w:t>
      </w:r>
      <w:r w:rsidRPr="00BD47DA">
        <w:rPr>
          <w:rFonts w:ascii="Times New Roman" w:hAnsi="Times New Roman"/>
          <w:i/>
          <w:sz w:val="24"/>
          <w:szCs w:val="24"/>
        </w:rPr>
        <w:t xml:space="preserve"> ч.)</w:t>
      </w:r>
    </w:p>
    <w:p w14:paraId="19921D87" w14:textId="1E90C903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Особенности скелета человека, связанные с прямохождением и трудовой деятельности.  Влияние факторов окружающей среды и образа жизни на ее развитие. Строение и функции мышц. Работа и утомление мышц. Значение физических упражнений для формирования скелета и развития мышц.</w:t>
      </w:r>
    </w:p>
    <w:p w14:paraId="337C4258" w14:textId="643A4EFE" w:rsidR="00CF065D" w:rsidRDefault="00CF065D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B3690">
        <w:rPr>
          <w:rFonts w:ascii="Times New Roman" w:hAnsi="Times New Roman" w:cs="Times New Roman"/>
          <w:sz w:val="24"/>
          <w:szCs w:val="24"/>
        </w:rPr>
        <w:t>ассматривание микропрепаратов</w:t>
      </w:r>
      <w:r>
        <w:rPr>
          <w:rFonts w:ascii="Times New Roman" w:hAnsi="Times New Roman" w:cs="Times New Roman"/>
          <w:sz w:val="24"/>
          <w:szCs w:val="24"/>
        </w:rPr>
        <w:t xml:space="preserve"> «костная ткань», строение «</w:t>
      </w:r>
      <w:r w:rsidR="007F6A4A">
        <w:rPr>
          <w:rFonts w:ascii="Times New Roman" w:hAnsi="Times New Roman" w:cs="Times New Roman"/>
          <w:sz w:val="24"/>
          <w:szCs w:val="24"/>
        </w:rPr>
        <w:t>поперечно-полосатая мышечная ткань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F6A4A">
        <w:rPr>
          <w:rFonts w:ascii="Times New Roman" w:hAnsi="Times New Roman" w:cs="Times New Roman"/>
          <w:sz w:val="24"/>
          <w:szCs w:val="24"/>
        </w:rPr>
        <w:t>, «Гиалиновый хрящ»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роста»), Зарисовка биологических объектов</w:t>
      </w:r>
      <w:r w:rsidR="007F6A4A">
        <w:rPr>
          <w:rFonts w:ascii="Times New Roman" w:hAnsi="Times New Roman" w:cs="Times New Roman"/>
          <w:sz w:val="24"/>
          <w:szCs w:val="24"/>
        </w:rPr>
        <w:t>.</w:t>
      </w:r>
    </w:p>
    <w:p w14:paraId="158370EE" w14:textId="77777777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работы, беседы.</w:t>
      </w:r>
    </w:p>
    <w:p w14:paraId="6E90065E" w14:textId="52694178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6 «Кровь и кровообращение» (</w:t>
      </w:r>
      <w:r w:rsidR="003630DB">
        <w:rPr>
          <w:rFonts w:ascii="Times New Roman" w:hAnsi="Times New Roman"/>
          <w:i/>
          <w:sz w:val="24"/>
          <w:szCs w:val="24"/>
        </w:rPr>
        <w:t>3</w:t>
      </w:r>
      <w:r w:rsidRPr="00BD47DA">
        <w:rPr>
          <w:rFonts w:ascii="Times New Roman" w:hAnsi="Times New Roman"/>
          <w:i/>
          <w:sz w:val="24"/>
          <w:szCs w:val="24"/>
        </w:rPr>
        <w:t xml:space="preserve"> ч.)</w:t>
      </w:r>
    </w:p>
    <w:p w14:paraId="26512EEC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Группы крови. Резус-фактор. Переливание крови. Донорство. Свертывание крови. Защитные функции крови. Кровообращение, его значение. Сердечный цикл. Тоны сердца. Регуляция работы сердца. Систолический объем сердца. Электрокардиография. Пульс. Особенности и причины движения крови по сосудам, перераспределение крови в организме. Скорость кровотока в сосудах. Давление крови. Гигиена сердечнососудистой системы. Профилактика сердечнососудистых заболеваний.</w:t>
      </w:r>
    </w:p>
    <w:p w14:paraId="1381E76F" w14:textId="5D704DA9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</w:t>
      </w:r>
    </w:p>
    <w:p w14:paraId="5B658071" w14:textId="311FD18D" w:rsidR="004D366F" w:rsidRDefault="004D366F" w:rsidP="004D36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B3690">
        <w:rPr>
          <w:rFonts w:ascii="Times New Roman" w:hAnsi="Times New Roman" w:cs="Times New Roman"/>
          <w:sz w:val="24"/>
          <w:szCs w:val="24"/>
        </w:rPr>
        <w:t>ассматривание микропрепаратов</w:t>
      </w:r>
      <w:r>
        <w:rPr>
          <w:rFonts w:ascii="Times New Roman" w:hAnsi="Times New Roman" w:cs="Times New Roman"/>
          <w:sz w:val="24"/>
          <w:szCs w:val="24"/>
        </w:rPr>
        <w:t xml:space="preserve"> «кровь человека», строение «кровь лягушки», </w:t>
      </w:r>
      <w:r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роста»), Зарисовка биологических объектов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602483" w14:textId="77777777" w:rsidR="004D366F" w:rsidRDefault="004D366F" w:rsidP="002F240E">
      <w:pPr>
        <w:rPr>
          <w:rFonts w:ascii="Times New Roman" w:hAnsi="Times New Roman"/>
          <w:sz w:val="24"/>
          <w:szCs w:val="24"/>
        </w:rPr>
      </w:pPr>
    </w:p>
    <w:p w14:paraId="79983CAD" w14:textId="70E645A0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7 « Дыхание» (</w:t>
      </w:r>
      <w:r w:rsidR="003630DB">
        <w:rPr>
          <w:rFonts w:ascii="Times New Roman" w:hAnsi="Times New Roman"/>
          <w:i/>
          <w:sz w:val="24"/>
          <w:szCs w:val="24"/>
        </w:rPr>
        <w:t>2</w:t>
      </w:r>
      <w:r w:rsidRPr="00BD47DA">
        <w:rPr>
          <w:rFonts w:ascii="Times New Roman" w:hAnsi="Times New Roman"/>
          <w:i/>
          <w:sz w:val="24"/>
          <w:szCs w:val="24"/>
        </w:rPr>
        <w:t xml:space="preserve"> ч)</w:t>
      </w:r>
    </w:p>
    <w:p w14:paraId="605CB141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Легочные объемы. Газообмен в легких и тканях. Регуляция дыхания. Гигиена дыхания. Измерение жизненной  ёмкости лёгких (ЖЁЛ</w:t>
      </w:r>
      <w:r>
        <w:rPr>
          <w:rFonts w:ascii="Times New Roman" w:hAnsi="Times New Roman"/>
          <w:sz w:val="24"/>
          <w:szCs w:val="24"/>
        </w:rPr>
        <w:t>)</w:t>
      </w:r>
    </w:p>
    <w:p w14:paraId="5F0906EB" w14:textId="4A304B89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Практические работы</w:t>
      </w:r>
    </w:p>
    <w:p w14:paraId="7B1833FD" w14:textId="121D23E3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уровня содержания газа СО в учебных кабинетах» с использованием датчика освещенности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7811DC07" w14:textId="0DDC884F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уровня влажности в учебных кабинетах» с использованием датчика влажности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02F67EC1" w14:textId="77777777" w:rsidR="0075490F" w:rsidRDefault="0075490F" w:rsidP="0075490F">
      <w:pPr>
        <w:rPr>
          <w:rFonts w:ascii="Times New Roman" w:hAnsi="Times New Roman"/>
          <w:sz w:val="24"/>
          <w:szCs w:val="24"/>
        </w:rPr>
      </w:pPr>
    </w:p>
    <w:p w14:paraId="39CE9119" w14:textId="77777777" w:rsidR="0075490F" w:rsidRDefault="0075490F" w:rsidP="002F240E">
      <w:pPr>
        <w:rPr>
          <w:rFonts w:ascii="Times New Roman" w:hAnsi="Times New Roman"/>
          <w:sz w:val="24"/>
          <w:szCs w:val="24"/>
        </w:rPr>
      </w:pPr>
    </w:p>
    <w:p w14:paraId="785B4C52" w14:textId="1181B3F5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8 «Пищеварение» (</w:t>
      </w:r>
      <w:r w:rsidR="003630DB">
        <w:rPr>
          <w:rFonts w:ascii="Times New Roman" w:hAnsi="Times New Roman"/>
          <w:i/>
          <w:sz w:val="24"/>
          <w:szCs w:val="24"/>
        </w:rPr>
        <w:t>2</w:t>
      </w:r>
      <w:r w:rsidRPr="00BD47DA">
        <w:rPr>
          <w:rFonts w:ascii="Times New Roman" w:hAnsi="Times New Roman"/>
          <w:i/>
          <w:sz w:val="24"/>
          <w:szCs w:val="24"/>
        </w:rPr>
        <w:t xml:space="preserve"> ч)</w:t>
      </w:r>
    </w:p>
    <w:p w14:paraId="618BD5A8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 xml:space="preserve">Питание и его роль в развитии организма. Пищеварение в ротовой полости. Слюна слюнные железы. Желудочный сок. Всасывание питательных веществ. </w:t>
      </w:r>
      <w:r w:rsidR="00E17E17">
        <w:rPr>
          <w:rFonts w:ascii="Times New Roman" w:hAnsi="Times New Roman"/>
          <w:sz w:val="24"/>
          <w:szCs w:val="24"/>
        </w:rPr>
        <w:t>Рациональное п</w:t>
      </w:r>
      <w:r w:rsidRPr="00226C3E">
        <w:rPr>
          <w:rFonts w:ascii="Times New Roman" w:hAnsi="Times New Roman"/>
          <w:sz w:val="24"/>
          <w:szCs w:val="24"/>
        </w:rPr>
        <w:t>итание.</w:t>
      </w:r>
    </w:p>
    <w:p w14:paraId="4C906F36" w14:textId="6066001C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– путешествия, обсуждения, беседы</w:t>
      </w:r>
    </w:p>
    <w:p w14:paraId="7966DADE" w14:textId="30C2ACFA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уровня рН различных газированных напитков» с использованием датчика рН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441F21F7" w14:textId="77777777" w:rsidR="0075490F" w:rsidRDefault="0075490F" w:rsidP="002F240E">
      <w:pPr>
        <w:rPr>
          <w:rFonts w:ascii="Times New Roman" w:hAnsi="Times New Roman"/>
          <w:sz w:val="24"/>
          <w:szCs w:val="24"/>
        </w:rPr>
      </w:pPr>
    </w:p>
    <w:p w14:paraId="5C075B02" w14:textId="6129D211" w:rsidR="00A42CE8" w:rsidRPr="00BD47DA" w:rsidRDefault="00A42CE8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9 «Обмен веществ» (</w:t>
      </w:r>
      <w:r w:rsidR="003630DB">
        <w:rPr>
          <w:rFonts w:ascii="Times New Roman" w:hAnsi="Times New Roman"/>
          <w:i/>
          <w:sz w:val="24"/>
          <w:szCs w:val="24"/>
        </w:rPr>
        <w:t>4</w:t>
      </w:r>
      <w:r w:rsidRPr="00BD47DA">
        <w:rPr>
          <w:rFonts w:ascii="Times New Roman" w:hAnsi="Times New Roman"/>
          <w:i/>
          <w:sz w:val="24"/>
          <w:szCs w:val="24"/>
        </w:rPr>
        <w:t xml:space="preserve"> ч.)</w:t>
      </w:r>
    </w:p>
    <w:p w14:paraId="213B4740" w14:textId="77777777" w:rsidR="00A42CE8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питания. Пищевые рационы.</w:t>
      </w:r>
    </w:p>
    <w:p w14:paraId="7A292ED3" w14:textId="3772BB34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индивидуальных и групповых проектов</w:t>
      </w:r>
    </w:p>
    <w:p w14:paraId="4110A20A" w14:textId="700FA0CE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изменения температуры тела до и после физических нагрузок» с использованием датчика температуры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615D814F" w14:textId="63D74DA2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изменения температуры в учебных кабинетах» с использованием датчика температуры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2298F78C" w14:textId="77777777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</w:p>
    <w:p w14:paraId="47847F33" w14:textId="77777777" w:rsidR="0075490F" w:rsidRDefault="0075490F" w:rsidP="002F240E">
      <w:pPr>
        <w:rPr>
          <w:rFonts w:ascii="Times New Roman" w:hAnsi="Times New Roman"/>
          <w:sz w:val="24"/>
          <w:szCs w:val="24"/>
        </w:rPr>
      </w:pPr>
    </w:p>
    <w:p w14:paraId="18F646EC" w14:textId="77777777" w:rsidR="00226C3E" w:rsidRPr="00226C3E" w:rsidRDefault="00226C3E" w:rsidP="002F240E">
      <w:pPr>
        <w:rPr>
          <w:rFonts w:ascii="Times New Roman" w:hAnsi="Times New Roman"/>
          <w:sz w:val="24"/>
          <w:szCs w:val="24"/>
        </w:rPr>
      </w:pPr>
    </w:p>
    <w:p w14:paraId="3B0B7F5C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14:paraId="4321CC08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 w:rsidRPr="007B5AFA"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029D200F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уроки - исследования, уроки - путешествия;</w:t>
      </w:r>
    </w:p>
    <w:p w14:paraId="60E3880F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практические работы;</w:t>
      </w:r>
    </w:p>
    <w:p w14:paraId="13E79287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35ECFED0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доклады учеников;</w:t>
      </w:r>
    </w:p>
    <w:p w14:paraId="5FF84D20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составление рефератов;</w:t>
      </w:r>
    </w:p>
    <w:p w14:paraId="53B39D1D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2C9F4F3B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решение практических задач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76AF6146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</w:t>
      </w:r>
      <w:r>
        <w:rPr>
          <w:rFonts w:eastAsiaTheme="minorHAnsi" w:cstheme="minorBidi"/>
          <w:lang w:eastAsia="en-US"/>
        </w:rPr>
        <w:t>решение олимпиадных задач</w:t>
      </w:r>
      <w:r w:rsidRPr="007B5AFA">
        <w:rPr>
          <w:rFonts w:eastAsiaTheme="minorHAnsi" w:cstheme="minorBidi"/>
          <w:lang w:eastAsia="en-US"/>
        </w:rPr>
        <w:t>;</w:t>
      </w:r>
    </w:p>
    <w:p w14:paraId="4133A846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конкурсы;</w:t>
      </w:r>
    </w:p>
    <w:p w14:paraId="75CB6A5B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знакомство с научно-попул</w:t>
      </w:r>
      <w:r>
        <w:rPr>
          <w:rFonts w:eastAsiaTheme="minorHAnsi" w:cstheme="minorBidi"/>
          <w:lang w:eastAsia="en-US"/>
        </w:rPr>
        <w:t>ярной литературой, связанной с химией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17BC189A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26088305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учебно-игровая деятельност</w:t>
      </w:r>
      <w:r>
        <w:rPr>
          <w:rFonts w:eastAsiaTheme="minorHAnsi" w:cstheme="minorBidi"/>
          <w:lang w:eastAsia="en-US"/>
        </w:rPr>
        <w:t>ь</w:t>
      </w:r>
      <w:r w:rsidRPr="007B5AFA">
        <w:rPr>
          <w:rFonts w:eastAsiaTheme="minorHAnsi" w:cstheme="minorBidi"/>
          <w:lang w:eastAsia="en-US"/>
        </w:rPr>
        <w:t>;</w:t>
      </w:r>
    </w:p>
    <w:p w14:paraId="2F971DB3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работа в парах, в группах;</w:t>
      </w:r>
    </w:p>
    <w:p w14:paraId="535B2F6C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проектная деятельность.</w:t>
      </w:r>
    </w:p>
    <w:p w14:paraId="6C372271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7AEE52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результаты освоения курса внеурочной деятельности </w:t>
      </w:r>
    </w:p>
    <w:p w14:paraId="2415A7A4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6DCD0EF9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14:paraId="6EC462D6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7F1099A9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14:paraId="3AE3D438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патриотического воспитания: 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14:paraId="51512A81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В сфере духовно-нравственного воспитания: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 </w:t>
      </w:r>
    </w:p>
    <w:p w14:paraId="31D87F9D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эстетического воспитания: понимание роли биологии в формировании эстетической культуры личности. </w:t>
      </w:r>
    </w:p>
    <w:p w14:paraId="59A48153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физического воспитания, формирования культуры здоровья и эмоционального благополучия: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 </w:t>
      </w:r>
    </w:p>
    <w:p w14:paraId="17023E72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трудового воспитания: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14:paraId="4C226777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экологического воспитания: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</w:p>
    <w:p w14:paraId="5EE82814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понимания ценности научного познания: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 </w:t>
      </w:r>
    </w:p>
    <w:p w14:paraId="0B567E08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 </w:t>
      </w:r>
    </w:p>
    <w:p w14:paraId="102DA890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Метапредметные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  </w:t>
      </w:r>
    </w:p>
    <w:p w14:paraId="42A863DF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познавательными действиями:  </w:t>
      </w:r>
    </w:p>
    <w:p w14:paraId="510C2765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Базовые логические действия: </w:t>
      </w:r>
    </w:p>
    <w:p w14:paraId="5A502F2C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характеризовать существенные признаки биологических объектов (явлений); </w:t>
      </w:r>
    </w:p>
    <w:p w14:paraId="512E90E3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14:paraId="02792F82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14:paraId="7E2035EF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дефициты информации, данных, необходимых для решения поставленной задачи; </w:t>
      </w:r>
    </w:p>
    <w:p w14:paraId="34C21C5F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15C72D60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15246C95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Базовые исследовательские действия: </w:t>
      </w:r>
    </w:p>
    <w:p w14:paraId="31664627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использовать вопросы как исследовательский инструмент познания; </w:t>
      </w:r>
    </w:p>
    <w:p w14:paraId="3B9E1E95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14:paraId="3C0820DB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устанавливать искомое и данное; </w:t>
      </w:r>
    </w:p>
    <w:p w14:paraId="1EE14C86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формировать гипотезу об истинности собственных суждений, аргументировать свою позицию, мнение; </w:t>
      </w:r>
    </w:p>
    <w:p w14:paraId="444177C9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</w:r>
    </w:p>
    <w:p w14:paraId="1E9D4252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причинно-следственных связей и зависимостей биологических объектов между собой; </w:t>
      </w:r>
    </w:p>
    <w:p w14:paraId="120617A3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 применимость и достоверность информацию, полученную в ходе наблюдения и эксперимента; </w:t>
      </w:r>
    </w:p>
    <w:p w14:paraId="0EC58582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14:paraId="4A9F9608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14:paraId="674B8785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Работа с информацией: </w:t>
      </w:r>
    </w:p>
    <w:p w14:paraId="579AF89E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</w:p>
    <w:p w14:paraId="6F40B68A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выбирать, анализировать, систематизировать и интерпретировать биологическую информацию различных видов и форм представления; </w:t>
      </w:r>
    </w:p>
    <w:p w14:paraId="20A7B09D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5C2F40D7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14:paraId="1BD74EBA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надёжность биологической информации по критериям, предложенным учителем или сформулированным самостоятельно; </w:t>
      </w:r>
    </w:p>
    <w:p w14:paraId="2DF3E826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запоминать и систематизировать биологическую информацию. </w:t>
      </w:r>
    </w:p>
    <w:p w14:paraId="011DC496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коммуникативными действиями Общение: </w:t>
      </w:r>
    </w:p>
    <w:p w14:paraId="6E0B6C9B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14:paraId="47526667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выражать себя (свою точку зрения) в устных и письменных текстах; </w:t>
      </w:r>
    </w:p>
    <w:p w14:paraId="3F2F589B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16670E53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0A9D3BBB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14:paraId="4D09238A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14:paraId="72A53E38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публично представлять результаты выполненного биологического опыта (эксперимента, исследования, проекта); </w:t>
      </w:r>
    </w:p>
    <w:p w14:paraId="4850E96C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14:paraId="6317B078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Совместная деятельность (сотрудничество): </w:t>
      </w:r>
    </w:p>
    <w:p w14:paraId="1ED9DC70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14:paraId="26EA7D4B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0CD58077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уметь обобщать мнения нескольких людей, проявлять готовность руководить, выполнять поручения, подчиняться; </w:t>
      </w:r>
    </w:p>
    <w:p w14:paraId="75ADFD04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14:paraId="2ED06D9A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0D097D32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14:paraId="4014AF3F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14:paraId="7493D3AF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регулятивными действиями: Самоорганизация: </w:t>
      </w:r>
    </w:p>
    <w:p w14:paraId="662CCB92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проблемы для решения в жизненных и учебных ситуациях, используя биологические знания; </w:t>
      </w:r>
    </w:p>
    <w:p w14:paraId="5F8A8890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14:paraId="60A5E510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14:paraId="57516E1A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14:paraId="69F9CCBC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делать выбор и брать ответственность за решение. </w:t>
      </w:r>
    </w:p>
    <w:p w14:paraId="2F303AB7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Самоконтроль (рефлексия): </w:t>
      </w:r>
    </w:p>
    <w:p w14:paraId="68493FF7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владеть способами самоконтроля, самомотивации и рефлексии; </w:t>
      </w:r>
    </w:p>
    <w:p w14:paraId="5D27DD7E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давать адекватную оценку ситуации и предлагать план её изменения; </w:t>
      </w:r>
    </w:p>
    <w:p w14:paraId="5D6900CA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14:paraId="2050334E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14:paraId="3FCCFCB8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36080054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соответствие результата цели и условиям. </w:t>
      </w:r>
    </w:p>
    <w:p w14:paraId="6C01560D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Эмоциональный интеллект: </w:t>
      </w:r>
    </w:p>
    <w:p w14:paraId="0A4F3221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различать, называть и управлять собственными эмоциями и эмоциями других; </w:t>
      </w:r>
    </w:p>
    <w:p w14:paraId="1B42C3C7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анализировать причины эмоций; </w:t>
      </w:r>
    </w:p>
    <w:p w14:paraId="6B5D6E13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ставить себя на место другого человека, понимать мотивы и намерения другого; </w:t>
      </w:r>
    </w:p>
    <w:p w14:paraId="7A54C55C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регулировать способ выражения эмоций. </w:t>
      </w:r>
    </w:p>
    <w:p w14:paraId="2124615F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Принятие себя и других; </w:t>
      </w:r>
    </w:p>
    <w:p w14:paraId="0BB8323C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осознанно относиться к другому человеку, его мнению; </w:t>
      </w:r>
    </w:p>
    <w:p w14:paraId="346BEE88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признавать своё право на ошибку и такое же право другого; </w:t>
      </w:r>
    </w:p>
    <w:p w14:paraId="2BAA9CDE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открытость себе и другим; </w:t>
      </w:r>
    </w:p>
    <w:p w14:paraId="4B50B2BC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осознавать невозможность контролировать всё вокруг; </w:t>
      </w:r>
    </w:p>
    <w:p w14:paraId="71E5B813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14:paraId="14D3B2AE" w14:textId="77777777" w:rsidR="005F3808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ы освоения программы  </w:t>
      </w:r>
    </w:p>
    <w:p w14:paraId="187A87C4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познавательной (интеллектуальной) сфере: </w:t>
      </w:r>
    </w:p>
    <w:p w14:paraId="2FB739C7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 </w:t>
      </w:r>
    </w:p>
    <w:p w14:paraId="23305D63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 </w:t>
      </w:r>
    </w:p>
    <w:p w14:paraId="117B6D7E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14:paraId="47243C09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14:paraId="54200720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−  формирование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интереса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к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углублению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биологических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знаний </w:t>
      </w:r>
    </w:p>
    <w:p w14:paraId="6BBE3901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(предпрофильная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 </w:t>
      </w:r>
    </w:p>
    <w:p w14:paraId="7B9DC828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владение навыками работы с информацией естественно-научного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14:paraId="6F149CD7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 </w:t>
      </w:r>
    </w:p>
    <w:p w14:paraId="04D1DD1E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факторов окружающей среды, влияющих на развитие и существование живых организмов, адаптаций к факторам окружающей среды; </w:t>
      </w:r>
    </w:p>
    <w:p w14:paraId="021C88DE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подходов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 </w:t>
      </w:r>
    </w:p>
    <w:p w14:paraId="1BBB4C45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− знание основных подходов селекции и биотехнологии культурных растений, характеризовать генетически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 </w:t>
      </w:r>
    </w:p>
    <w:p w14:paraId="7B69BF91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понимание молекулярных механизмов реализации наследственной информации и умение свободно оперировать основными понятиями молекулярной биологии и ее современных направлений — геномики, метагеномики, протеомики; </w:t>
      </w:r>
    </w:p>
    <w:p w14:paraId="22E71FFA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заболеваний человека, механизмов их развития, способах их диагностики и лечения; </w:t>
      </w:r>
    </w:p>
    <w:p w14:paraId="17C28EDE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мировоззрения. В ценностно-ориентационной сфере: </w:t>
      </w:r>
    </w:p>
    <w:p w14:paraId="1DEF9458" w14:textId="77777777" w:rsidR="005F3808" w:rsidRPr="001C0EE4" w:rsidRDefault="005F3808" w:rsidP="005F380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знание, что применение современных технологий молекулярной биологии позволяет успешно решать такие злободневные проблемы, как охрана окружающей среды, сохранение здоровья человека, контроль и восстановление экосистем. </w:t>
      </w:r>
    </w:p>
    <w:p w14:paraId="1A312B96" w14:textId="77777777" w:rsidR="00B779DF" w:rsidRDefault="00B779DF" w:rsidP="007B5AFA">
      <w:pPr>
        <w:widowControl w:val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B61C792" w14:textId="77777777" w:rsidR="00B779DF" w:rsidRDefault="00B779DF" w:rsidP="002F240E">
      <w:pPr>
        <w:widowControl w:val="0"/>
        <w:ind w:right="-31"/>
        <w:rPr>
          <w:rFonts w:ascii="Times New Roman" w:hAnsi="Times New Roman" w:cs="Times New Roman"/>
          <w:b/>
          <w:sz w:val="24"/>
          <w:szCs w:val="24"/>
        </w:rPr>
      </w:pPr>
    </w:p>
    <w:p w14:paraId="21322114" w14:textId="77777777" w:rsidR="007B5AFA" w:rsidRPr="007B5AFA" w:rsidRDefault="007B5AFA" w:rsidP="007B5AFA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AFA">
        <w:rPr>
          <w:rFonts w:ascii="Times New Roman" w:hAnsi="Times New Roman" w:cs="Times New Roman"/>
          <w:b/>
          <w:sz w:val="24"/>
          <w:szCs w:val="24"/>
        </w:rPr>
        <w:t>3 .Тематическое планирование курса</w:t>
      </w:r>
      <w:r w:rsidR="00884C86">
        <w:rPr>
          <w:rFonts w:ascii="Times New Roman" w:hAnsi="Times New Roman" w:cs="Times New Roman"/>
          <w:b/>
          <w:sz w:val="24"/>
          <w:szCs w:val="24"/>
        </w:rPr>
        <w:t xml:space="preserve"> ВД</w:t>
      </w:r>
      <w:r w:rsidRPr="007B5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AF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7828AA" w:rsidRPr="007828AA">
        <w:rPr>
          <w:rFonts w:ascii="Times New Roman" w:hAnsi="Times New Roman" w:cs="Times New Roman"/>
          <w:b/>
          <w:sz w:val="24"/>
          <w:szCs w:val="24"/>
        </w:rPr>
        <w:t>Мой организм от макушки до пяток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1B2BCB9E" w14:textId="77777777" w:rsidR="007B5AFA" w:rsidRPr="00BE1087" w:rsidRDefault="007B5AFA" w:rsidP="007B5AFA">
      <w:pPr>
        <w:widowControl w:val="0"/>
        <w:ind w:left="360" w:right="-31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54"/>
        <w:gridCol w:w="2957"/>
      </w:tblGrid>
      <w:tr w:rsidR="007B5AFA" w:rsidRPr="00D92CC8" w14:paraId="2B301007" w14:textId="77777777" w:rsidTr="00581202">
        <w:trPr>
          <w:jc w:val="center"/>
        </w:trPr>
        <w:tc>
          <w:tcPr>
            <w:tcW w:w="851" w:type="dxa"/>
          </w:tcPr>
          <w:p w14:paraId="7A2F2D95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4" w:type="dxa"/>
          </w:tcPr>
          <w:p w14:paraId="7EF4AE60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темы</w:t>
            </w:r>
          </w:p>
        </w:tc>
        <w:tc>
          <w:tcPr>
            <w:tcW w:w="2957" w:type="dxa"/>
          </w:tcPr>
          <w:p w14:paraId="0BD2A5D2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5AFA" w:rsidRPr="006D3797" w14:paraId="31E281DB" w14:textId="77777777" w:rsidTr="00581202">
        <w:trPr>
          <w:jc w:val="center"/>
        </w:trPr>
        <w:tc>
          <w:tcPr>
            <w:tcW w:w="851" w:type="dxa"/>
          </w:tcPr>
          <w:p w14:paraId="6DE3B2DC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351855A" w14:textId="77777777" w:rsidR="007B5AFA" w:rsidRPr="00674810" w:rsidRDefault="00357C7C" w:rsidP="0035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1 «Организм человека и его строение» </w:t>
            </w:r>
          </w:p>
        </w:tc>
        <w:tc>
          <w:tcPr>
            <w:tcW w:w="2957" w:type="dxa"/>
          </w:tcPr>
          <w:p w14:paraId="7975A908" w14:textId="6AC03A3C" w:rsidR="007B5AFA" w:rsidRPr="007B5AFA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AFA" w:rsidRPr="006D3797" w14:paraId="0D048560" w14:textId="77777777" w:rsidTr="00581202">
        <w:trPr>
          <w:jc w:val="center"/>
        </w:trPr>
        <w:tc>
          <w:tcPr>
            <w:tcW w:w="851" w:type="dxa"/>
          </w:tcPr>
          <w:p w14:paraId="599C8267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64438D12" w14:textId="77777777" w:rsidR="007B5AFA" w:rsidRPr="00674810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2: «Нервная система» </w:t>
            </w:r>
          </w:p>
        </w:tc>
        <w:tc>
          <w:tcPr>
            <w:tcW w:w="2957" w:type="dxa"/>
          </w:tcPr>
          <w:p w14:paraId="0E87DBB6" w14:textId="1B6E8F1F" w:rsidR="007B5AFA" w:rsidRPr="007B5AFA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AFA" w:rsidRPr="006D3797" w14:paraId="15F8D964" w14:textId="77777777" w:rsidTr="00581202">
        <w:trPr>
          <w:jc w:val="center"/>
        </w:trPr>
        <w:tc>
          <w:tcPr>
            <w:tcW w:w="851" w:type="dxa"/>
          </w:tcPr>
          <w:p w14:paraId="017D6675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42D03AEB" w14:textId="77777777" w:rsidR="007B5AFA" w:rsidRPr="00674810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3: «Анализаторы» </w:t>
            </w:r>
          </w:p>
        </w:tc>
        <w:tc>
          <w:tcPr>
            <w:tcW w:w="2957" w:type="dxa"/>
          </w:tcPr>
          <w:p w14:paraId="49712DDA" w14:textId="6F1968FB" w:rsidR="007B5AFA" w:rsidRPr="007B5AFA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9DF" w:rsidRPr="006D3797" w14:paraId="34830A52" w14:textId="77777777" w:rsidTr="00581202">
        <w:trPr>
          <w:jc w:val="center"/>
        </w:trPr>
        <w:tc>
          <w:tcPr>
            <w:tcW w:w="851" w:type="dxa"/>
          </w:tcPr>
          <w:p w14:paraId="06B898F7" w14:textId="77777777" w:rsidR="00B779DF" w:rsidRPr="007B5AFA" w:rsidRDefault="00B779DF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72D0E1B7" w14:textId="77777777" w:rsidR="00B779DF" w:rsidRPr="00674810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4: «Высшая нервная деятельность» </w:t>
            </w:r>
          </w:p>
        </w:tc>
        <w:tc>
          <w:tcPr>
            <w:tcW w:w="2957" w:type="dxa"/>
          </w:tcPr>
          <w:p w14:paraId="52702D34" w14:textId="10FB0195" w:rsidR="00B779DF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C7C" w:rsidRPr="006D3797" w14:paraId="29C9075C" w14:textId="77777777" w:rsidTr="00581202">
        <w:trPr>
          <w:jc w:val="center"/>
        </w:trPr>
        <w:tc>
          <w:tcPr>
            <w:tcW w:w="851" w:type="dxa"/>
          </w:tcPr>
          <w:p w14:paraId="222FAAE1" w14:textId="77777777" w:rsidR="00357C7C" w:rsidRPr="007B5AFA" w:rsidRDefault="00357C7C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19BB5155" w14:textId="77777777" w:rsidR="00357C7C" w:rsidRPr="00357C7C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5. «Опорно-двигательный аппарат» </w:t>
            </w:r>
          </w:p>
        </w:tc>
        <w:tc>
          <w:tcPr>
            <w:tcW w:w="2957" w:type="dxa"/>
          </w:tcPr>
          <w:p w14:paraId="422BEA51" w14:textId="5DB3A5A9" w:rsidR="00357C7C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C7C" w:rsidRPr="006D3797" w14:paraId="527BED10" w14:textId="77777777" w:rsidTr="00581202">
        <w:trPr>
          <w:jc w:val="center"/>
        </w:trPr>
        <w:tc>
          <w:tcPr>
            <w:tcW w:w="851" w:type="dxa"/>
          </w:tcPr>
          <w:p w14:paraId="202C1769" w14:textId="77777777" w:rsidR="00357C7C" w:rsidRPr="007B5AFA" w:rsidRDefault="00357C7C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68AD974" w14:textId="77777777" w:rsidR="00357C7C" w:rsidRPr="00357C7C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6 «Кровь и кровообращение» </w:t>
            </w:r>
          </w:p>
        </w:tc>
        <w:tc>
          <w:tcPr>
            <w:tcW w:w="2957" w:type="dxa"/>
          </w:tcPr>
          <w:p w14:paraId="27C52DD4" w14:textId="0177C698" w:rsidR="00357C7C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C7C" w:rsidRPr="006D3797" w14:paraId="0EAC803B" w14:textId="77777777" w:rsidTr="00581202">
        <w:trPr>
          <w:jc w:val="center"/>
        </w:trPr>
        <w:tc>
          <w:tcPr>
            <w:tcW w:w="851" w:type="dxa"/>
          </w:tcPr>
          <w:p w14:paraId="774270DA" w14:textId="77777777" w:rsidR="00357C7C" w:rsidRPr="007B5AFA" w:rsidRDefault="00357C7C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4AF04691" w14:textId="77777777" w:rsidR="00357C7C" w:rsidRPr="00357C7C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7 « Дыхание» </w:t>
            </w:r>
          </w:p>
        </w:tc>
        <w:tc>
          <w:tcPr>
            <w:tcW w:w="2957" w:type="dxa"/>
          </w:tcPr>
          <w:p w14:paraId="7ED00DC0" w14:textId="0A9E57FC" w:rsidR="00357C7C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C7C" w:rsidRPr="006D3797" w14:paraId="2B6A6D2D" w14:textId="77777777" w:rsidTr="00581202">
        <w:trPr>
          <w:jc w:val="center"/>
        </w:trPr>
        <w:tc>
          <w:tcPr>
            <w:tcW w:w="851" w:type="dxa"/>
          </w:tcPr>
          <w:p w14:paraId="0AC0061E" w14:textId="77777777" w:rsidR="00357C7C" w:rsidRPr="007B5AFA" w:rsidRDefault="00357C7C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03B76699" w14:textId="77777777" w:rsidR="00357C7C" w:rsidRPr="00357C7C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8 «Пищеварение» </w:t>
            </w:r>
          </w:p>
        </w:tc>
        <w:tc>
          <w:tcPr>
            <w:tcW w:w="2957" w:type="dxa"/>
          </w:tcPr>
          <w:p w14:paraId="2DE7A9D0" w14:textId="21B6A98A" w:rsidR="00357C7C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C7C" w:rsidRPr="006D3797" w14:paraId="00A3BE72" w14:textId="77777777" w:rsidTr="00581202">
        <w:trPr>
          <w:jc w:val="center"/>
        </w:trPr>
        <w:tc>
          <w:tcPr>
            <w:tcW w:w="851" w:type="dxa"/>
          </w:tcPr>
          <w:p w14:paraId="2CEB1E4E" w14:textId="77777777" w:rsidR="00357C7C" w:rsidRPr="007B5AFA" w:rsidRDefault="00357C7C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2F670B3" w14:textId="77777777" w:rsidR="00357C7C" w:rsidRPr="00357C7C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9 «Обмен веществ» </w:t>
            </w:r>
          </w:p>
        </w:tc>
        <w:tc>
          <w:tcPr>
            <w:tcW w:w="2957" w:type="dxa"/>
          </w:tcPr>
          <w:p w14:paraId="534E5F1D" w14:textId="596EEB94" w:rsidR="00357C7C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FA" w:rsidRPr="006D3797" w14:paraId="03B409E0" w14:textId="77777777" w:rsidTr="00581202">
        <w:trPr>
          <w:jc w:val="center"/>
        </w:trPr>
        <w:tc>
          <w:tcPr>
            <w:tcW w:w="851" w:type="dxa"/>
          </w:tcPr>
          <w:p w14:paraId="24CDC5E7" w14:textId="77777777" w:rsidR="007B5AFA" w:rsidRPr="007B5AFA" w:rsidRDefault="007B5AFA" w:rsidP="007B5AFA">
            <w:pPr>
              <w:widowControl w:val="0"/>
              <w:ind w:left="720"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052DE206" w14:textId="77777777" w:rsidR="007B5AFA" w:rsidRPr="00F701F8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7" w:type="dxa"/>
          </w:tcPr>
          <w:p w14:paraId="4C44BA83" w14:textId="33610A5C" w:rsidR="007B5AFA" w:rsidRPr="00F701F8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7B5AFA"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14:paraId="2CEB7CBD" w14:textId="77777777" w:rsidR="007B5AFA" w:rsidRDefault="007B5AFA" w:rsidP="007B5AFA">
      <w:pPr>
        <w:ind w:right="-143"/>
      </w:pPr>
    </w:p>
    <w:p w14:paraId="611D387F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0D582C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FC6960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63561A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EAEF32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E74382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158CE5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0036FE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4A8E08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37A7FD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348214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6F2C0E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F9F96B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701F8" w:rsidSect="00E1082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1C2"/>
    <w:rsid w:val="00004F3E"/>
    <w:rsid w:val="00021E2A"/>
    <w:rsid w:val="00046C35"/>
    <w:rsid w:val="00053B34"/>
    <w:rsid w:val="000708D9"/>
    <w:rsid w:val="00076CAE"/>
    <w:rsid w:val="000A1008"/>
    <w:rsid w:val="000D27F6"/>
    <w:rsid w:val="001034B0"/>
    <w:rsid w:val="00106972"/>
    <w:rsid w:val="00107E2D"/>
    <w:rsid w:val="001231A4"/>
    <w:rsid w:val="00141DCB"/>
    <w:rsid w:val="0015499C"/>
    <w:rsid w:val="00161DC5"/>
    <w:rsid w:val="001628F2"/>
    <w:rsid w:val="00191343"/>
    <w:rsid w:val="001942CE"/>
    <w:rsid w:val="001A35EE"/>
    <w:rsid w:val="001A690B"/>
    <w:rsid w:val="001B7679"/>
    <w:rsid w:val="001C4CE3"/>
    <w:rsid w:val="00226C3E"/>
    <w:rsid w:val="00262804"/>
    <w:rsid w:val="0027450D"/>
    <w:rsid w:val="002A3484"/>
    <w:rsid w:val="002A3F1B"/>
    <w:rsid w:val="002F240E"/>
    <w:rsid w:val="00357C7C"/>
    <w:rsid w:val="003630DB"/>
    <w:rsid w:val="003827DB"/>
    <w:rsid w:val="0038611E"/>
    <w:rsid w:val="003912E9"/>
    <w:rsid w:val="003C289A"/>
    <w:rsid w:val="003C3B4C"/>
    <w:rsid w:val="003D4C8C"/>
    <w:rsid w:val="00400A50"/>
    <w:rsid w:val="004033BC"/>
    <w:rsid w:val="00404CA4"/>
    <w:rsid w:val="004126A1"/>
    <w:rsid w:val="00412FE7"/>
    <w:rsid w:val="00413975"/>
    <w:rsid w:val="00457479"/>
    <w:rsid w:val="0047562E"/>
    <w:rsid w:val="00477732"/>
    <w:rsid w:val="00483E35"/>
    <w:rsid w:val="004B3F65"/>
    <w:rsid w:val="004D366F"/>
    <w:rsid w:val="004E0EFD"/>
    <w:rsid w:val="00530CFE"/>
    <w:rsid w:val="00537E31"/>
    <w:rsid w:val="00565982"/>
    <w:rsid w:val="005743F2"/>
    <w:rsid w:val="00595C99"/>
    <w:rsid w:val="005C231A"/>
    <w:rsid w:val="005C24B7"/>
    <w:rsid w:val="005F3808"/>
    <w:rsid w:val="00601057"/>
    <w:rsid w:val="00601E61"/>
    <w:rsid w:val="00606A7B"/>
    <w:rsid w:val="00616355"/>
    <w:rsid w:val="00654F34"/>
    <w:rsid w:val="00674810"/>
    <w:rsid w:val="00680B17"/>
    <w:rsid w:val="006C37CD"/>
    <w:rsid w:val="006D361B"/>
    <w:rsid w:val="006E2538"/>
    <w:rsid w:val="007162DE"/>
    <w:rsid w:val="0073172B"/>
    <w:rsid w:val="0075490F"/>
    <w:rsid w:val="00754E07"/>
    <w:rsid w:val="00755060"/>
    <w:rsid w:val="00772049"/>
    <w:rsid w:val="007828AA"/>
    <w:rsid w:val="00783189"/>
    <w:rsid w:val="007B0B50"/>
    <w:rsid w:val="007B314B"/>
    <w:rsid w:val="007B5AFA"/>
    <w:rsid w:val="007E732B"/>
    <w:rsid w:val="007F6A4A"/>
    <w:rsid w:val="0080665F"/>
    <w:rsid w:val="0083485F"/>
    <w:rsid w:val="00864CA3"/>
    <w:rsid w:val="00874B28"/>
    <w:rsid w:val="00884C86"/>
    <w:rsid w:val="00894485"/>
    <w:rsid w:val="008A774A"/>
    <w:rsid w:val="008C2F88"/>
    <w:rsid w:val="008E2D12"/>
    <w:rsid w:val="009221C2"/>
    <w:rsid w:val="009440F4"/>
    <w:rsid w:val="00946D3D"/>
    <w:rsid w:val="00966765"/>
    <w:rsid w:val="00983D97"/>
    <w:rsid w:val="009A0F2F"/>
    <w:rsid w:val="009B7539"/>
    <w:rsid w:val="009C14CC"/>
    <w:rsid w:val="00A15A56"/>
    <w:rsid w:val="00A42CE8"/>
    <w:rsid w:val="00A470E8"/>
    <w:rsid w:val="00A97B9C"/>
    <w:rsid w:val="00AB5E76"/>
    <w:rsid w:val="00AC06DD"/>
    <w:rsid w:val="00AD6798"/>
    <w:rsid w:val="00AF1DD7"/>
    <w:rsid w:val="00B243A9"/>
    <w:rsid w:val="00B47261"/>
    <w:rsid w:val="00B5258C"/>
    <w:rsid w:val="00B53405"/>
    <w:rsid w:val="00B779DF"/>
    <w:rsid w:val="00BC050B"/>
    <w:rsid w:val="00BD47DA"/>
    <w:rsid w:val="00BF45AC"/>
    <w:rsid w:val="00C049E5"/>
    <w:rsid w:val="00C0568A"/>
    <w:rsid w:val="00C63A11"/>
    <w:rsid w:val="00CB2150"/>
    <w:rsid w:val="00CF065D"/>
    <w:rsid w:val="00D17B96"/>
    <w:rsid w:val="00D26F7B"/>
    <w:rsid w:val="00D27F67"/>
    <w:rsid w:val="00DA7090"/>
    <w:rsid w:val="00DC242C"/>
    <w:rsid w:val="00E07F71"/>
    <w:rsid w:val="00E10825"/>
    <w:rsid w:val="00E17E17"/>
    <w:rsid w:val="00ED21EF"/>
    <w:rsid w:val="00EF4BF7"/>
    <w:rsid w:val="00F22C53"/>
    <w:rsid w:val="00F701F8"/>
    <w:rsid w:val="00F9320B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9B51"/>
  <w15:docId w15:val="{A441242C-68BA-40D6-967B-C085748D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Интернет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31</cp:revision>
  <cp:lastPrinted>2017-11-18T09:30:00Z</cp:lastPrinted>
  <dcterms:created xsi:type="dcterms:W3CDTF">2017-11-06T08:46:00Z</dcterms:created>
  <dcterms:modified xsi:type="dcterms:W3CDTF">2023-10-09T16:16:00Z</dcterms:modified>
</cp:coreProperties>
</file>