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63" w:rsidRPr="000C0021" w:rsidRDefault="00AD6E63" w:rsidP="00AD6E63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C0021">
        <w:rPr>
          <w:rFonts w:ascii="Times New Roman" w:hAnsi="Times New Roman"/>
          <w:b/>
          <w:sz w:val="26"/>
          <w:szCs w:val="26"/>
        </w:rPr>
        <w:t>«Гимназия»</w:t>
      </w: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4"/>
        <w:gridCol w:w="5040"/>
      </w:tblGrid>
      <w:tr w:rsidR="00AD6E63" w:rsidTr="00CA5269">
        <w:tc>
          <w:tcPr>
            <w:tcW w:w="5494" w:type="dxa"/>
          </w:tcPr>
          <w:p w:rsidR="00AD6E63" w:rsidRPr="00004C80" w:rsidRDefault="00AD6E63" w:rsidP="00CA52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Рассмотрена</w:t>
            </w:r>
          </w:p>
          <w:p w:rsidR="00AD6E63" w:rsidRPr="00004C80" w:rsidRDefault="00AD6E63" w:rsidP="00CA5269">
            <w:pPr>
              <w:spacing w:after="0" w:line="240" w:lineRule="auto"/>
              <w:ind w:right="4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Методическим объединением учителей русского языка и литературы</w:t>
            </w:r>
          </w:p>
          <w:p w:rsidR="00AD6E63" w:rsidRPr="00004C80" w:rsidRDefault="00AD6E63" w:rsidP="00CA5269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4C80">
              <w:rPr>
                <w:rFonts w:ascii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AD6E63" w:rsidRPr="00004C80" w:rsidRDefault="00AD6E63" w:rsidP="00CA5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494" w:type="dxa"/>
          </w:tcPr>
          <w:p w:rsidR="00AD6E63" w:rsidRPr="00004C80" w:rsidRDefault="00AD6E63" w:rsidP="00CA5269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Утверждена</w:t>
            </w:r>
          </w:p>
          <w:p w:rsidR="00AD6E63" w:rsidRPr="00004C80" w:rsidRDefault="00AD6E63" w:rsidP="00CA5269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приказом директора </w:t>
            </w:r>
          </w:p>
          <w:p w:rsidR="00AD6E63" w:rsidRPr="00004C80" w:rsidRDefault="00AD6E63" w:rsidP="00CA5269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  <w:p w:rsidR="00AD6E63" w:rsidRPr="00004C80" w:rsidRDefault="00AD6E63" w:rsidP="00CA52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  <w:p w:rsidR="00AD6E63" w:rsidRPr="00004C80" w:rsidRDefault="00AD6E63" w:rsidP="00CA52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D6E63" w:rsidRPr="00004C80" w:rsidRDefault="00AD6E63" w:rsidP="00CA5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Default="00AD6E63" w:rsidP="00AD6E63">
      <w:pPr>
        <w:pStyle w:val="a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AD6E63" w:rsidRPr="000C0021" w:rsidRDefault="00AD6E63" w:rsidP="00AD6E63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 xml:space="preserve">Рабочая программа </w:t>
      </w:r>
    </w:p>
    <w:p w:rsidR="00AD6E63" w:rsidRPr="000C0021" w:rsidRDefault="00AD6E63" w:rsidP="00AD6E6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>по внеурочной де</w:t>
      </w:r>
      <w:r>
        <w:rPr>
          <w:rFonts w:ascii="Times New Roman" w:hAnsi="Times New Roman"/>
          <w:b/>
          <w:sz w:val="26"/>
          <w:szCs w:val="26"/>
        </w:rPr>
        <w:t>ятельности курса «Секреты орфографии</w:t>
      </w:r>
      <w:r w:rsidRPr="000C0021">
        <w:rPr>
          <w:rFonts w:ascii="Times New Roman" w:hAnsi="Times New Roman"/>
          <w:b/>
          <w:sz w:val="26"/>
          <w:szCs w:val="26"/>
        </w:rPr>
        <w:t>»</w:t>
      </w:r>
    </w:p>
    <w:p w:rsidR="00AD6E63" w:rsidRPr="00335DEE" w:rsidRDefault="00AD6E63" w:rsidP="00AD6E6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jc w:val="center"/>
        <w:outlineLvl w:val="0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Направление: </w:t>
      </w:r>
      <w:proofErr w:type="spellStart"/>
      <w:r w:rsidRPr="00335DEE"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 w:rsidRPr="00335DEE">
        <w:rPr>
          <w:rFonts w:ascii="Times New Roman" w:hAnsi="Times New Roman"/>
          <w:sz w:val="26"/>
          <w:szCs w:val="26"/>
        </w:rPr>
        <w:t xml:space="preserve"> </w:t>
      </w:r>
    </w:p>
    <w:p w:rsidR="00AD6E63" w:rsidRPr="00335DEE" w:rsidRDefault="00AD6E63" w:rsidP="00AD6E63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7</w:t>
      </w:r>
      <w:r w:rsidRPr="00335DEE">
        <w:rPr>
          <w:rFonts w:ascii="Times New Roman" w:hAnsi="Times New Roman"/>
          <w:sz w:val="26"/>
          <w:szCs w:val="26"/>
        </w:rPr>
        <w:t xml:space="preserve"> класса</w:t>
      </w: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i/>
          <w:sz w:val="26"/>
          <w:szCs w:val="26"/>
        </w:rPr>
      </w:pPr>
    </w:p>
    <w:p w:rsidR="00AD6E63" w:rsidRPr="00335DEE" w:rsidRDefault="00AD6E63" w:rsidP="00AD6E63">
      <w:pPr>
        <w:pStyle w:val="a6"/>
        <w:jc w:val="right"/>
        <w:outlineLvl w:val="0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Программа составлена</w:t>
      </w:r>
    </w:p>
    <w:p w:rsidR="00AD6E63" w:rsidRPr="00335DEE" w:rsidRDefault="00AD6E63" w:rsidP="00AD6E63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Губаревой</w:t>
      </w:r>
      <w:r w:rsidRPr="00335DEE">
        <w:rPr>
          <w:rFonts w:ascii="Times New Roman" w:hAnsi="Times New Roman"/>
          <w:sz w:val="26"/>
          <w:szCs w:val="26"/>
        </w:rPr>
        <w:t xml:space="preserve"> Н.</w:t>
      </w:r>
      <w:r>
        <w:rPr>
          <w:rFonts w:ascii="Times New Roman" w:hAnsi="Times New Roman"/>
          <w:sz w:val="26"/>
          <w:szCs w:val="26"/>
        </w:rPr>
        <w:t>Ю</w:t>
      </w:r>
      <w:r w:rsidRPr="00335DEE">
        <w:rPr>
          <w:rFonts w:ascii="Times New Roman" w:hAnsi="Times New Roman"/>
          <w:sz w:val="26"/>
          <w:szCs w:val="26"/>
        </w:rPr>
        <w:t xml:space="preserve">., учителем русского </w:t>
      </w:r>
    </w:p>
    <w:p w:rsidR="00AD6E63" w:rsidRPr="00335DEE" w:rsidRDefault="00AD6E63" w:rsidP="00AD6E6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языка и литературы</w:t>
      </w:r>
    </w:p>
    <w:p w:rsidR="00AD6E63" w:rsidRPr="00335DEE" w:rsidRDefault="00AD6E63" w:rsidP="00AD6E63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 первой квалификационной категории</w:t>
      </w:r>
    </w:p>
    <w:p w:rsidR="00AD6E63" w:rsidRPr="00335DEE" w:rsidRDefault="00AD6E63" w:rsidP="00AD6E63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rPr>
          <w:rFonts w:ascii="Times New Roman" w:hAnsi="Times New Roman"/>
          <w:sz w:val="26"/>
          <w:szCs w:val="26"/>
        </w:rPr>
      </w:pPr>
    </w:p>
    <w:p w:rsidR="00AD6E63" w:rsidRDefault="00AD6E63" w:rsidP="00AD6E6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D6E63" w:rsidRPr="00335DEE" w:rsidRDefault="00AD6E63" w:rsidP="00AD6E63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Черногорск, 2023</w:t>
      </w:r>
      <w:r w:rsidRPr="00335DEE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35DEE">
        <w:rPr>
          <w:rFonts w:ascii="Times New Roman" w:hAnsi="Times New Roman"/>
          <w:sz w:val="26"/>
          <w:szCs w:val="26"/>
        </w:rPr>
        <w:t>г.</w:t>
      </w:r>
    </w:p>
    <w:p w:rsidR="00535F40" w:rsidRDefault="00535F40" w:rsidP="00AD6E63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Взаимосвязь с программой воспитания.</w:t>
      </w:r>
      <w:r w:rsidRPr="00535F40">
        <w:rPr>
          <w:rFonts w:ascii="Times New Roman" w:hAnsi="Times New Roman"/>
          <w:sz w:val="26"/>
          <w:szCs w:val="26"/>
        </w:rPr>
        <w:t xml:space="preserve"> 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535F40" w:rsidRPr="00535F40" w:rsidRDefault="00535F40" w:rsidP="00535F4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535F40" w:rsidRPr="00535F40" w:rsidRDefault="00535F40" w:rsidP="00535F4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535F40" w:rsidRPr="00535F40" w:rsidRDefault="00535F40" w:rsidP="00535F4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535F40" w:rsidRPr="00535F40" w:rsidRDefault="00535F40" w:rsidP="00535F40">
      <w:pPr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</w:p>
    <w:p w:rsidR="00535F40" w:rsidRPr="00535F40" w:rsidRDefault="00AD6E63" w:rsidP="00535F40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1.</w:t>
      </w:r>
      <w:r w:rsidR="00535F40" w:rsidRPr="00535F40">
        <w:rPr>
          <w:rFonts w:ascii="Times New Roman" w:hAnsi="Times New Roman"/>
          <w:b/>
          <w:sz w:val="26"/>
          <w:szCs w:val="26"/>
        </w:rPr>
        <w:t xml:space="preserve"> Содержание курса внеурочной деятельности «Секреты орфографии»</w:t>
      </w:r>
    </w:p>
    <w:p w:rsidR="00535F40" w:rsidRPr="00535F40" w:rsidRDefault="00535F40" w:rsidP="00535F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 xml:space="preserve">Организационное занятие. (1ч) </w:t>
      </w:r>
    </w:p>
    <w:p w:rsidR="00535F40" w:rsidRPr="00535F40" w:rsidRDefault="00535F40" w:rsidP="00535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 </w:t>
      </w:r>
    </w:p>
    <w:p w:rsidR="00535F40" w:rsidRPr="00535F40" w:rsidRDefault="00535F40" w:rsidP="00535F4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35F40">
        <w:rPr>
          <w:rFonts w:ascii="Times New Roman" w:hAnsi="Times New Roman"/>
          <w:b/>
          <w:bCs/>
          <w:sz w:val="26"/>
          <w:szCs w:val="26"/>
        </w:rPr>
        <w:t>Загадки фонетики (1ч)</w:t>
      </w:r>
    </w:p>
    <w:p w:rsidR="00535F40" w:rsidRPr="00535F40" w:rsidRDefault="00535F40" w:rsidP="00535F40">
      <w:pPr>
        <w:pStyle w:val="c14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535F40">
        <w:rPr>
          <w:rStyle w:val="c1"/>
          <w:color w:val="000000"/>
          <w:sz w:val="26"/>
          <w:szCs w:val="26"/>
        </w:rPr>
        <w:lastRenderedPageBreak/>
        <w:t xml:space="preserve">Звук и буква. Язык - звучащая речь. Различие звука и буквы. Основные фонетические процессы.  Ударение в русском языке. Нормы ударения. Интонация. Лингвистические задачи по фонетике. </w:t>
      </w:r>
      <w:r w:rsidRPr="00535F40">
        <w:rPr>
          <w:sz w:val="26"/>
          <w:szCs w:val="26"/>
        </w:rPr>
        <w:t>Практические занятия с элементами дидактических и раздаточных материалов.</w:t>
      </w:r>
      <w:r w:rsidRPr="00535F40">
        <w:rPr>
          <w:bCs/>
          <w:sz w:val="26"/>
          <w:szCs w:val="26"/>
        </w:rPr>
        <w:t xml:space="preserve"> </w:t>
      </w:r>
    </w:p>
    <w:p w:rsidR="00535F40" w:rsidRPr="00535F40" w:rsidRDefault="00535F40" w:rsidP="00535F4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35F40">
        <w:rPr>
          <w:rFonts w:ascii="Times New Roman" w:hAnsi="Times New Roman"/>
          <w:b/>
          <w:bCs/>
          <w:sz w:val="26"/>
          <w:szCs w:val="26"/>
        </w:rPr>
        <w:t>Тайны орфоэпии (6ч)</w:t>
      </w:r>
    </w:p>
    <w:p w:rsidR="00535F40" w:rsidRPr="00535F40" w:rsidRDefault="00535F40" w:rsidP="00535F40">
      <w:pPr>
        <w:pStyle w:val="10"/>
        <w:jc w:val="both"/>
        <w:rPr>
          <w:bCs/>
          <w:sz w:val="26"/>
          <w:szCs w:val="26"/>
        </w:rPr>
      </w:pPr>
      <w:r w:rsidRPr="00535F40">
        <w:rPr>
          <w:color w:val="000000"/>
          <w:sz w:val="26"/>
          <w:szCs w:val="26"/>
          <w:shd w:val="clear" w:color="auto" w:fill="FFFFFF"/>
        </w:rPr>
        <w:t xml:space="preserve">Правильное ударение. Составляем орфоэпический словарик. По тому, как мы говорим, можно судить о нашем уровне образованности и культуры. </w:t>
      </w:r>
      <w:r w:rsidRPr="00535F40">
        <w:rPr>
          <w:bCs/>
          <w:sz w:val="26"/>
          <w:szCs w:val="26"/>
        </w:rPr>
        <w:t xml:space="preserve">Работа творческой мастерской. Индивидуальный проект: «История появления отчеств и фамилий в русском языке», «Антропонимика». Развитие фонетического слуха, </w:t>
      </w:r>
      <w:r w:rsidRPr="00535F40">
        <w:rPr>
          <w:color w:val="000000"/>
          <w:sz w:val="26"/>
          <w:szCs w:val="26"/>
          <w:shd w:val="clear" w:color="auto" w:fill="FFFFFF"/>
        </w:rPr>
        <w:t>совершенствование навыков постановки ударения, отработка правильного литературного произношения.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Секреты графики (1ч)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Секреты орфографии и пунктуации (4ч)</w:t>
      </w:r>
    </w:p>
    <w:p w:rsidR="00535F40" w:rsidRPr="00535F40" w:rsidRDefault="00535F40" w:rsidP="00535F4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5F40">
        <w:rPr>
          <w:rFonts w:ascii="Times New Roman" w:hAnsi="Times New Roman"/>
          <w:color w:val="000000"/>
          <w:sz w:val="26"/>
          <w:szCs w:val="26"/>
        </w:rPr>
        <w:t>Работа с некоторыми школьными правилами, создание новых формулировок правил...)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Запоминание и правильное написать трудных и не поддающихся проверке слов.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Нахождение внутри слов забавных матрёшек, которые помогут легко запомнить правописание. Но матрёшки живут не во всех словах. Как поступать в таких случаях? Лингвистические игры.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В гостях у лексики (5ч)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Рассказ об этимологии – разделе языкознания, который исследует происхождение и историю развития слов. Лингвистические игры. «Происхождение слов». Этимология и орфография. Как происхождение слова поможет его грамотно написать. Работа с этимологическим словарем.</w:t>
      </w:r>
    </w:p>
    <w:p w:rsidR="00535F40" w:rsidRPr="00535F40" w:rsidRDefault="00535F40" w:rsidP="00535F40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Мир семантики (6ч)</w:t>
      </w:r>
    </w:p>
    <w:p w:rsidR="00535F40" w:rsidRPr="00535F40" w:rsidRDefault="00535F40" w:rsidP="00535F4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35F40">
        <w:rPr>
          <w:color w:val="000000"/>
          <w:sz w:val="26"/>
          <w:szCs w:val="26"/>
          <w:shd w:val="clear" w:color="auto" w:fill="FFFFFF"/>
        </w:rPr>
        <w:t>Омонимы. Омофоны. Омографы. Омонимия в основе загадок. Употребление паронимов. Их отличия. Дидактические игры и упражнения.</w:t>
      </w:r>
      <w:r w:rsidRPr="00535F40">
        <w:rPr>
          <w:color w:val="000000"/>
          <w:sz w:val="26"/>
          <w:szCs w:val="26"/>
        </w:rPr>
        <w:t xml:space="preserve"> </w:t>
      </w:r>
      <w:r w:rsidRPr="00535F40">
        <w:rPr>
          <w:rStyle w:val="c1"/>
          <w:color w:val="000000"/>
          <w:sz w:val="26"/>
          <w:szCs w:val="26"/>
        </w:rPr>
        <w:t>Паронимы или «</w:t>
      </w:r>
      <w:proofErr w:type="spellStart"/>
      <w:r w:rsidRPr="00535F40">
        <w:rPr>
          <w:rStyle w:val="c1"/>
          <w:color w:val="000000"/>
          <w:sz w:val="26"/>
          <w:szCs w:val="26"/>
        </w:rPr>
        <w:t>ошибкоопасные</w:t>
      </w:r>
      <w:proofErr w:type="spellEnd"/>
      <w:r w:rsidRPr="00535F40">
        <w:rPr>
          <w:rStyle w:val="c1"/>
          <w:color w:val="000000"/>
          <w:sz w:val="26"/>
          <w:szCs w:val="26"/>
        </w:rPr>
        <w:t xml:space="preserve"> слова». Ошибка Колумба. «Ложные друзья» переводчика.</w:t>
      </w:r>
    </w:p>
    <w:p w:rsidR="00535F40" w:rsidRPr="00535F40" w:rsidRDefault="00535F40" w:rsidP="00535F4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35F40">
        <w:rPr>
          <w:rStyle w:val="c1"/>
          <w:color w:val="000000"/>
          <w:sz w:val="26"/>
          <w:szCs w:val="26"/>
        </w:rPr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речи. Паронимы можно</w:t>
      </w:r>
      <w:r w:rsidRPr="00535F40">
        <w:rPr>
          <w:rStyle w:val="c7"/>
          <w:rFonts w:ascii="Arial" w:hAnsi="Arial" w:cs="Arial"/>
          <w:color w:val="000000"/>
          <w:sz w:val="26"/>
          <w:szCs w:val="26"/>
        </w:rPr>
        <w:t> </w:t>
      </w:r>
      <w:r w:rsidRPr="00535F40">
        <w:rPr>
          <w:rStyle w:val="c1"/>
          <w:color w:val="000000"/>
          <w:sz w:val="26"/>
          <w:szCs w:val="26"/>
        </w:rPr>
        <w:t>назвать «</w:t>
      </w:r>
      <w:proofErr w:type="spellStart"/>
      <w:r w:rsidRPr="00535F40">
        <w:rPr>
          <w:rStyle w:val="c1"/>
          <w:color w:val="000000"/>
          <w:sz w:val="26"/>
          <w:szCs w:val="26"/>
        </w:rPr>
        <w:t>ошибкоопасными</w:t>
      </w:r>
      <w:proofErr w:type="spellEnd"/>
      <w:r w:rsidRPr="00535F40">
        <w:rPr>
          <w:rStyle w:val="c1"/>
          <w:color w:val="000000"/>
          <w:sz w:val="26"/>
          <w:szCs w:val="26"/>
        </w:rPr>
        <w:t>» словами. Ошибка Колумба: многие школьники не различают слова индейцы и индийцы. «Ложные друзья переводчика». Паронимами могут быть слова разных языков. Такие паронимы называются межъязыковыми. Слова разных языков могут случайно совпасть в произношении.</w:t>
      </w:r>
    </w:p>
    <w:p w:rsidR="00535F40" w:rsidRPr="00535F40" w:rsidRDefault="00535F40" w:rsidP="00535F40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В мире крылатых слов (6ч)</w:t>
      </w:r>
    </w:p>
    <w:p w:rsidR="00535F40" w:rsidRPr="00535F40" w:rsidRDefault="00535F40" w:rsidP="00535F4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35F40">
        <w:rPr>
          <w:rStyle w:val="c1"/>
          <w:color w:val="000000"/>
          <w:sz w:val="26"/>
          <w:szCs w:val="26"/>
        </w:rPr>
        <w:t xml:space="preserve">Фразеологические обороты. Понятие фразеологического оборота. Состав слов в оборотах. </w:t>
      </w:r>
      <w:proofErr w:type="spellStart"/>
      <w:r w:rsidRPr="00535F40">
        <w:rPr>
          <w:rStyle w:val="c1"/>
          <w:color w:val="000000"/>
          <w:sz w:val="26"/>
          <w:szCs w:val="26"/>
        </w:rPr>
        <w:t>Нечленимость</w:t>
      </w:r>
      <w:proofErr w:type="spellEnd"/>
      <w:r w:rsidRPr="00535F40">
        <w:rPr>
          <w:rStyle w:val="c1"/>
          <w:color w:val="000000"/>
          <w:sz w:val="26"/>
          <w:szCs w:val="26"/>
        </w:rPr>
        <w:t xml:space="preserve"> оборота. Игра «Закончи начало фразы…».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</w:p>
    <w:p w:rsidR="00535F40" w:rsidRPr="00535F40" w:rsidRDefault="00535F40" w:rsidP="00535F4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35F40">
        <w:rPr>
          <w:rStyle w:val="c1"/>
          <w:color w:val="000000"/>
          <w:sz w:val="26"/>
          <w:szCs w:val="26"/>
        </w:rPr>
        <w:t>Проект Расскажи о фразеологизме. Самостоятельный подбор материала и сообщение учащихся о происхождении, значении и употреблении фразеологизма (как с гуся вода, держи карман шире, из-под земли достань, подготовить почву, проглотить пилюлю, играть роль и др.).</w:t>
      </w:r>
    </w:p>
    <w:p w:rsidR="00535F40" w:rsidRPr="00535F40" w:rsidRDefault="00535F40" w:rsidP="00535F40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Образность речи (3ч)</w:t>
      </w:r>
    </w:p>
    <w:p w:rsidR="00535F40" w:rsidRPr="00535F40" w:rsidRDefault="00535F40" w:rsidP="00535F40">
      <w:pPr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Функциональные разновидности языка, их особенности. Конкурс вежливых. Культура речи. Речевой этикет. Насыщенность и культура речи. Решение кроссвордов.</w:t>
      </w:r>
    </w:p>
    <w:p w:rsidR="00535F40" w:rsidRPr="00535F40" w:rsidRDefault="00535F40" w:rsidP="00535F40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Обобщающее занятие. (1ч)</w:t>
      </w:r>
    </w:p>
    <w:p w:rsidR="00535F40" w:rsidRPr="00535F40" w:rsidRDefault="00535F40" w:rsidP="00535F40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Защита проектов.</w:t>
      </w: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Выбор темы, алгоритма выполнения работы, сбор материала.</w:t>
      </w:r>
    </w:p>
    <w:p w:rsidR="00535F40" w:rsidRPr="00535F40" w:rsidRDefault="00535F40" w:rsidP="00535F40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35F40">
        <w:rPr>
          <w:b/>
          <w:sz w:val="26"/>
          <w:szCs w:val="26"/>
        </w:rPr>
        <w:t xml:space="preserve">Формы организации внеурочной деятельности: </w:t>
      </w: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35F40">
        <w:rPr>
          <w:sz w:val="26"/>
          <w:szCs w:val="26"/>
        </w:rPr>
        <w:lastRenderedPageBreak/>
        <w:t>- беседы, викторины;</w:t>
      </w: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35F40">
        <w:rPr>
          <w:sz w:val="26"/>
          <w:szCs w:val="26"/>
        </w:rPr>
        <w:t xml:space="preserve">- практические занятия с элементами дидактических и раздаточных материалов, </w:t>
      </w: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35F40">
        <w:rPr>
          <w:sz w:val="26"/>
          <w:szCs w:val="26"/>
        </w:rPr>
        <w:t>- лингвистический анализ художественных текстов;</w:t>
      </w:r>
    </w:p>
    <w:p w:rsidR="00535F40" w:rsidRPr="00535F40" w:rsidRDefault="00535F40" w:rsidP="00535F40">
      <w:pPr>
        <w:pStyle w:val="a3"/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535F40">
        <w:rPr>
          <w:sz w:val="26"/>
          <w:szCs w:val="26"/>
        </w:rPr>
        <w:t>- самостоятельная работа (индивидуальная и групповая) по работе с разнообразными словарями;</w:t>
      </w: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35F40">
        <w:rPr>
          <w:sz w:val="26"/>
          <w:szCs w:val="26"/>
        </w:rPr>
        <w:t>- защита творческих проектов.</w:t>
      </w:r>
    </w:p>
    <w:p w:rsidR="00535F40" w:rsidRPr="00535F40" w:rsidRDefault="00535F40" w:rsidP="00535F4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интеллектуальные и дидактические игры являются оптимальной формой обучающей деятельности, позволяющей в досуговой, интересной форме создавать ситуации применения усвоенных знаний, умений, навыков.</w:t>
      </w:r>
    </w:p>
    <w:p w:rsidR="00535F40" w:rsidRPr="00535F40" w:rsidRDefault="00535F40" w:rsidP="00535F4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5F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Стимулирование любознательности, исследовательского интереса обучающихся к конкретным ситуациям, явлениям. Следствием этого становится повышение общего уровня мотивации к обучению, саморазвитию.</w:t>
      </w: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35F40" w:rsidRPr="00535F40" w:rsidRDefault="00535F40" w:rsidP="00535F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35F40">
        <w:rPr>
          <w:b/>
          <w:sz w:val="26"/>
          <w:szCs w:val="26"/>
        </w:rPr>
        <w:t>Виды деятельности внеурочной деятельности</w:t>
      </w:r>
      <w:r w:rsidRPr="00535F40">
        <w:rPr>
          <w:sz w:val="26"/>
          <w:szCs w:val="26"/>
        </w:rPr>
        <w:t>: практикум, творческая лаборатория, проектная деятельность. Основным средством воздействия является слово (убеждение словом), вызывающее ответные эмоции у детей. Беседы на различные темы, дискуссии и т.д. Главное здесь обмен информацией, сообщения учителей, учеников и других взрослых. Обсуждение проблемных вопросов.</w:t>
      </w:r>
    </w:p>
    <w:p w:rsidR="00535F40" w:rsidRPr="00535F40" w:rsidRDefault="00535F40" w:rsidP="00535F40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</w:p>
    <w:p w:rsidR="00AD6E63" w:rsidRPr="00535F40" w:rsidRDefault="00535F40" w:rsidP="00535F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2. Планируемые результаты освоения курса внеурочной деятельности</w:t>
      </w:r>
      <w:r w:rsidR="00AD6E63" w:rsidRPr="00535F40">
        <w:rPr>
          <w:rFonts w:ascii="Times New Roman" w:hAnsi="Times New Roman"/>
          <w:b/>
          <w:sz w:val="26"/>
          <w:szCs w:val="26"/>
        </w:rPr>
        <w:t xml:space="preserve"> «Секреты орфографии»</w:t>
      </w:r>
    </w:p>
    <w:p w:rsidR="00AD6E63" w:rsidRPr="00535F40" w:rsidRDefault="00AD6E63" w:rsidP="00535F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35F40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35F40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AD6E63" w:rsidRPr="00535F40" w:rsidRDefault="00AD6E63" w:rsidP="00535F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iCs/>
          <w:sz w:val="26"/>
          <w:szCs w:val="26"/>
        </w:rPr>
        <w:t xml:space="preserve">     Регулятивные УУД:</w:t>
      </w:r>
    </w:p>
    <w:p w:rsidR="00AD6E63" w:rsidRPr="00535F40" w:rsidRDefault="00AD6E63" w:rsidP="00535F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самостоятельно </w:t>
      </w:r>
      <w:r w:rsidRPr="00535F40">
        <w:rPr>
          <w:rFonts w:ascii="Times New Roman" w:hAnsi="Times New Roman"/>
          <w:iCs/>
          <w:sz w:val="26"/>
          <w:szCs w:val="26"/>
        </w:rPr>
        <w:t>формулировать</w:t>
      </w:r>
      <w:r w:rsidRPr="00535F40">
        <w:rPr>
          <w:rFonts w:ascii="Times New Roman" w:hAnsi="Times New Roman"/>
          <w:sz w:val="26"/>
          <w:szCs w:val="26"/>
        </w:rPr>
        <w:t xml:space="preserve"> тему и цели урока; </w:t>
      </w:r>
    </w:p>
    <w:p w:rsidR="00AD6E63" w:rsidRPr="00535F40" w:rsidRDefault="00AD6E63" w:rsidP="00535F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составлять план</w:t>
      </w:r>
      <w:r w:rsidRPr="00535F40">
        <w:rPr>
          <w:rFonts w:ascii="Times New Roman" w:hAnsi="Times New Roman"/>
          <w:sz w:val="26"/>
          <w:szCs w:val="26"/>
        </w:rPr>
        <w:t xml:space="preserve"> решения учебной проблемы совместно с учителем; </w:t>
      </w:r>
    </w:p>
    <w:p w:rsidR="00AD6E63" w:rsidRPr="00535F40" w:rsidRDefault="00AD6E63" w:rsidP="00535F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работать</w:t>
      </w:r>
      <w:r w:rsidRPr="00535F40">
        <w:rPr>
          <w:rFonts w:ascii="Times New Roman" w:hAnsi="Times New Roman"/>
          <w:sz w:val="26"/>
          <w:szCs w:val="26"/>
        </w:rPr>
        <w:t xml:space="preserve"> по плану, сверяя свои действия с целью, </w:t>
      </w:r>
      <w:r w:rsidRPr="00535F40">
        <w:rPr>
          <w:rFonts w:ascii="Times New Roman" w:hAnsi="Times New Roman"/>
          <w:iCs/>
          <w:sz w:val="26"/>
          <w:szCs w:val="26"/>
        </w:rPr>
        <w:t>корректировать</w:t>
      </w:r>
      <w:r w:rsidRPr="00535F40">
        <w:rPr>
          <w:rFonts w:ascii="Times New Roman" w:hAnsi="Times New Roman"/>
          <w:sz w:val="26"/>
          <w:szCs w:val="26"/>
        </w:rPr>
        <w:t xml:space="preserve"> свою деятельность; </w:t>
      </w:r>
    </w:p>
    <w:p w:rsidR="00AD6E63" w:rsidRPr="00535F40" w:rsidRDefault="00AD6E63" w:rsidP="00535F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в диалоге с учителем вырабатывать критерии оценки и </w:t>
      </w:r>
      <w:r w:rsidRPr="00535F40">
        <w:rPr>
          <w:rFonts w:ascii="Times New Roman" w:hAnsi="Times New Roman"/>
          <w:iCs/>
          <w:sz w:val="26"/>
          <w:szCs w:val="26"/>
        </w:rPr>
        <w:t>определять</w:t>
      </w:r>
      <w:r w:rsidRPr="00535F40">
        <w:rPr>
          <w:rFonts w:ascii="Times New Roman" w:hAnsi="Times New Roman"/>
          <w:sz w:val="26"/>
          <w:szCs w:val="26"/>
        </w:rPr>
        <w:t xml:space="preserve"> степень успешности своей работы и работы других в соответствии с этими критериями. </w:t>
      </w:r>
    </w:p>
    <w:p w:rsidR="00AD6E63" w:rsidRPr="00535F40" w:rsidRDefault="00AD6E63" w:rsidP="00535F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iCs/>
          <w:sz w:val="26"/>
          <w:szCs w:val="26"/>
        </w:rPr>
        <w:t xml:space="preserve">   Познавательные УУД:</w:t>
      </w:r>
    </w:p>
    <w:p w:rsidR="00AD6E63" w:rsidRPr="00535F40" w:rsidRDefault="00AD6E63" w:rsidP="00535F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перерабатывать</w:t>
      </w:r>
      <w:r w:rsidRPr="00535F40">
        <w:rPr>
          <w:rFonts w:ascii="Times New Roman" w:hAnsi="Times New Roman"/>
          <w:sz w:val="26"/>
          <w:szCs w:val="26"/>
        </w:rPr>
        <w:t xml:space="preserve"> и </w:t>
      </w:r>
      <w:r w:rsidRPr="00535F40">
        <w:rPr>
          <w:rFonts w:ascii="Times New Roman" w:hAnsi="Times New Roman"/>
          <w:iCs/>
          <w:sz w:val="26"/>
          <w:szCs w:val="26"/>
        </w:rPr>
        <w:t>преобразовывать</w:t>
      </w:r>
      <w:r w:rsidRPr="00535F40">
        <w:rPr>
          <w:rFonts w:ascii="Times New Roman" w:hAnsi="Times New Roman"/>
          <w:sz w:val="26"/>
          <w:szCs w:val="26"/>
        </w:rPr>
        <w:t xml:space="preserve"> информацию из одной формы в другую (составлять план, таблицу, схему); </w:t>
      </w:r>
    </w:p>
    <w:p w:rsidR="00AD6E63" w:rsidRPr="00535F40" w:rsidRDefault="00AD6E63" w:rsidP="00535F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пользоваться</w:t>
      </w:r>
      <w:r w:rsidRPr="00535F40">
        <w:rPr>
          <w:rFonts w:ascii="Times New Roman" w:hAnsi="Times New Roman"/>
          <w:sz w:val="26"/>
          <w:szCs w:val="26"/>
        </w:rPr>
        <w:t xml:space="preserve"> словарями, справочниками; </w:t>
      </w:r>
    </w:p>
    <w:p w:rsidR="00AD6E63" w:rsidRPr="00535F40" w:rsidRDefault="00AD6E63" w:rsidP="00AD6E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осуществлять</w:t>
      </w:r>
      <w:r w:rsidRPr="00535F40">
        <w:rPr>
          <w:rFonts w:ascii="Times New Roman" w:hAnsi="Times New Roman"/>
          <w:sz w:val="26"/>
          <w:szCs w:val="26"/>
        </w:rPr>
        <w:t xml:space="preserve"> анализ и синтез; </w:t>
      </w:r>
    </w:p>
    <w:p w:rsidR="00AD6E63" w:rsidRPr="00535F40" w:rsidRDefault="00AD6E63" w:rsidP="00AD6E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устанавливать</w:t>
      </w:r>
      <w:r w:rsidRPr="00535F40">
        <w:rPr>
          <w:rFonts w:ascii="Times New Roman" w:hAnsi="Times New Roman"/>
          <w:sz w:val="26"/>
          <w:szCs w:val="26"/>
        </w:rPr>
        <w:t xml:space="preserve"> причинно-следственные связи; </w:t>
      </w:r>
    </w:p>
    <w:p w:rsidR="00AD6E63" w:rsidRPr="00535F40" w:rsidRDefault="00AD6E63" w:rsidP="00AD6E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строить</w:t>
      </w:r>
      <w:r w:rsidRPr="00535F40">
        <w:rPr>
          <w:rFonts w:ascii="Times New Roman" w:hAnsi="Times New Roman"/>
          <w:sz w:val="26"/>
          <w:szCs w:val="26"/>
        </w:rPr>
        <w:t xml:space="preserve"> рассуждения; </w:t>
      </w:r>
    </w:p>
    <w:p w:rsidR="00AD6E63" w:rsidRPr="00535F40" w:rsidRDefault="00AD6E63" w:rsidP="00AD6E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iCs/>
          <w:sz w:val="26"/>
          <w:szCs w:val="26"/>
        </w:rPr>
        <w:t xml:space="preserve">    Коммуникативные УУД:</w:t>
      </w:r>
    </w:p>
    <w:p w:rsidR="00AD6E63" w:rsidRPr="00535F40" w:rsidRDefault="00AD6E63" w:rsidP="00AD6E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адекватно использовать</w:t>
      </w:r>
      <w:r w:rsidRPr="00535F40">
        <w:rPr>
          <w:rFonts w:ascii="Times New Roman" w:hAnsi="Times New Roman"/>
          <w:sz w:val="26"/>
          <w:szCs w:val="26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AD6E63" w:rsidRPr="00535F40" w:rsidRDefault="00AD6E63" w:rsidP="00AD6E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высказывать</w:t>
      </w:r>
      <w:r w:rsidRPr="00535F40">
        <w:rPr>
          <w:rFonts w:ascii="Times New Roman" w:hAnsi="Times New Roman"/>
          <w:sz w:val="26"/>
          <w:szCs w:val="26"/>
        </w:rPr>
        <w:t xml:space="preserve"> и </w:t>
      </w:r>
      <w:r w:rsidRPr="00535F40">
        <w:rPr>
          <w:rFonts w:ascii="Times New Roman" w:hAnsi="Times New Roman"/>
          <w:iCs/>
          <w:sz w:val="26"/>
          <w:szCs w:val="26"/>
        </w:rPr>
        <w:t>обосновывать</w:t>
      </w:r>
      <w:r w:rsidRPr="00535F40">
        <w:rPr>
          <w:rFonts w:ascii="Times New Roman" w:hAnsi="Times New Roman"/>
          <w:sz w:val="26"/>
          <w:szCs w:val="26"/>
        </w:rPr>
        <w:t xml:space="preserve"> свою точку зрения; </w:t>
      </w:r>
    </w:p>
    <w:p w:rsidR="00AD6E63" w:rsidRPr="00535F40" w:rsidRDefault="00AD6E63" w:rsidP="00AD6E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слушать</w:t>
      </w:r>
      <w:r w:rsidRPr="00535F40">
        <w:rPr>
          <w:rFonts w:ascii="Times New Roman" w:hAnsi="Times New Roman"/>
          <w:sz w:val="26"/>
          <w:szCs w:val="26"/>
        </w:rPr>
        <w:t xml:space="preserve"> и </w:t>
      </w:r>
      <w:r w:rsidRPr="00535F40">
        <w:rPr>
          <w:rFonts w:ascii="Times New Roman" w:hAnsi="Times New Roman"/>
          <w:iCs/>
          <w:sz w:val="26"/>
          <w:szCs w:val="26"/>
        </w:rPr>
        <w:t>слышать</w:t>
      </w:r>
      <w:r w:rsidRPr="00535F40">
        <w:rPr>
          <w:rFonts w:ascii="Times New Roman" w:hAnsi="Times New Roman"/>
          <w:sz w:val="26"/>
          <w:szCs w:val="26"/>
        </w:rPr>
        <w:t xml:space="preserve"> других, пытаться принимать иную точку зрения, быть готовым корректировать свою точку зрения; </w:t>
      </w:r>
    </w:p>
    <w:p w:rsidR="00AD6E63" w:rsidRPr="00535F40" w:rsidRDefault="00AD6E63" w:rsidP="00AD6E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договариваться</w:t>
      </w:r>
      <w:r w:rsidRPr="00535F40">
        <w:rPr>
          <w:rFonts w:ascii="Times New Roman" w:hAnsi="Times New Roman"/>
          <w:sz w:val="26"/>
          <w:szCs w:val="26"/>
        </w:rPr>
        <w:t xml:space="preserve"> и приходить к общему решению в совместной деятельности; </w:t>
      </w:r>
    </w:p>
    <w:p w:rsidR="00AD6E63" w:rsidRPr="00535F40" w:rsidRDefault="00AD6E63" w:rsidP="00AD6E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задавать вопросы</w:t>
      </w:r>
      <w:r w:rsidRPr="00535F40">
        <w:rPr>
          <w:rFonts w:ascii="Times New Roman" w:hAnsi="Times New Roman"/>
          <w:sz w:val="26"/>
          <w:szCs w:val="26"/>
        </w:rPr>
        <w:t xml:space="preserve">. </w:t>
      </w:r>
    </w:p>
    <w:p w:rsidR="00AD6E63" w:rsidRPr="00535F40" w:rsidRDefault="00AD6E63" w:rsidP="00AD6E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AD6E63" w:rsidRPr="00535F40" w:rsidRDefault="00AD6E63" w:rsidP="00AD6E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эмоциональность; умение </w:t>
      </w:r>
      <w:r w:rsidRPr="00535F40">
        <w:rPr>
          <w:rFonts w:ascii="Times New Roman" w:hAnsi="Times New Roman"/>
          <w:iCs/>
          <w:sz w:val="26"/>
          <w:szCs w:val="26"/>
        </w:rPr>
        <w:t>осознавать</w:t>
      </w:r>
      <w:r w:rsidRPr="00535F40">
        <w:rPr>
          <w:rFonts w:ascii="Times New Roman" w:hAnsi="Times New Roman"/>
          <w:sz w:val="26"/>
          <w:szCs w:val="26"/>
        </w:rPr>
        <w:t xml:space="preserve"> и </w:t>
      </w:r>
      <w:r w:rsidRPr="00535F40">
        <w:rPr>
          <w:rFonts w:ascii="Times New Roman" w:hAnsi="Times New Roman"/>
          <w:iCs/>
          <w:sz w:val="26"/>
          <w:szCs w:val="26"/>
        </w:rPr>
        <w:t>определять</w:t>
      </w:r>
      <w:r w:rsidRPr="00535F40">
        <w:rPr>
          <w:rFonts w:ascii="Times New Roman" w:hAnsi="Times New Roman"/>
          <w:sz w:val="26"/>
          <w:szCs w:val="26"/>
        </w:rPr>
        <w:t xml:space="preserve"> (называть) свои эмоции; </w:t>
      </w:r>
    </w:p>
    <w:p w:rsidR="00AD6E63" w:rsidRPr="00535F40" w:rsidRDefault="00AD6E63" w:rsidP="00AD6E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5F40">
        <w:rPr>
          <w:rFonts w:ascii="Times New Roman" w:hAnsi="Times New Roman"/>
          <w:sz w:val="26"/>
          <w:szCs w:val="26"/>
        </w:rPr>
        <w:t>эмпатия</w:t>
      </w:r>
      <w:proofErr w:type="spellEnd"/>
      <w:r w:rsidRPr="00535F40">
        <w:rPr>
          <w:rFonts w:ascii="Times New Roman" w:hAnsi="Times New Roman"/>
          <w:sz w:val="26"/>
          <w:szCs w:val="26"/>
        </w:rPr>
        <w:t xml:space="preserve"> – умение </w:t>
      </w:r>
      <w:r w:rsidRPr="00535F40">
        <w:rPr>
          <w:rFonts w:ascii="Times New Roman" w:hAnsi="Times New Roman"/>
          <w:iCs/>
          <w:sz w:val="26"/>
          <w:szCs w:val="26"/>
        </w:rPr>
        <w:t>осознавать</w:t>
      </w:r>
      <w:r w:rsidRPr="00535F40">
        <w:rPr>
          <w:rFonts w:ascii="Times New Roman" w:hAnsi="Times New Roman"/>
          <w:sz w:val="26"/>
          <w:szCs w:val="26"/>
        </w:rPr>
        <w:t xml:space="preserve"> и </w:t>
      </w:r>
      <w:r w:rsidRPr="00535F40">
        <w:rPr>
          <w:rFonts w:ascii="Times New Roman" w:hAnsi="Times New Roman"/>
          <w:iCs/>
          <w:sz w:val="26"/>
          <w:szCs w:val="26"/>
        </w:rPr>
        <w:t>определять</w:t>
      </w:r>
      <w:r w:rsidRPr="00535F40">
        <w:rPr>
          <w:rFonts w:ascii="Times New Roman" w:hAnsi="Times New Roman"/>
          <w:sz w:val="26"/>
          <w:szCs w:val="26"/>
        </w:rPr>
        <w:t xml:space="preserve"> эмоции других людей; </w:t>
      </w:r>
      <w:r w:rsidRPr="00535F40">
        <w:rPr>
          <w:rFonts w:ascii="Times New Roman" w:hAnsi="Times New Roman"/>
          <w:iCs/>
          <w:sz w:val="26"/>
          <w:szCs w:val="26"/>
        </w:rPr>
        <w:t>сочувствовать</w:t>
      </w:r>
      <w:r w:rsidRPr="00535F40">
        <w:rPr>
          <w:rFonts w:ascii="Times New Roman" w:hAnsi="Times New Roman"/>
          <w:sz w:val="26"/>
          <w:szCs w:val="26"/>
        </w:rPr>
        <w:t xml:space="preserve"> другим людям, </w:t>
      </w:r>
      <w:r w:rsidRPr="00535F40">
        <w:rPr>
          <w:rFonts w:ascii="Times New Roman" w:hAnsi="Times New Roman"/>
          <w:iCs/>
          <w:sz w:val="26"/>
          <w:szCs w:val="26"/>
        </w:rPr>
        <w:t>сопереживать</w:t>
      </w:r>
      <w:r w:rsidRPr="00535F40">
        <w:rPr>
          <w:rFonts w:ascii="Times New Roman" w:hAnsi="Times New Roman"/>
          <w:sz w:val="26"/>
          <w:szCs w:val="26"/>
        </w:rPr>
        <w:t xml:space="preserve">; </w:t>
      </w:r>
    </w:p>
    <w:p w:rsidR="00AD6E63" w:rsidRPr="00535F40" w:rsidRDefault="00AD6E63" w:rsidP="00AD6E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lastRenderedPageBreak/>
        <w:t xml:space="preserve">чувство прекрасного – умение </w:t>
      </w:r>
      <w:r w:rsidRPr="00535F40">
        <w:rPr>
          <w:rFonts w:ascii="Times New Roman" w:hAnsi="Times New Roman"/>
          <w:iCs/>
          <w:sz w:val="26"/>
          <w:szCs w:val="26"/>
        </w:rPr>
        <w:t>чувствовать</w:t>
      </w:r>
      <w:r w:rsidRPr="00535F40">
        <w:rPr>
          <w:rFonts w:ascii="Times New Roman" w:hAnsi="Times New Roman"/>
          <w:sz w:val="26"/>
          <w:szCs w:val="26"/>
        </w:rPr>
        <w:t xml:space="preserve"> красоту и выразительность речи, </w:t>
      </w:r>
      <w:r w:rsidRPr="00535F40">
        <w:rPr>
          <w:rFonts w:ascii="Times New Roman" w:hAnsi="Times New Roman"/>
          <w:iCs/>
          <w:sz w:val="26"/>
          <w:szCs w:val="26"/>
        </w:rPr>
        <w:t>стремиться</w:t>
      </w:r>
      <w:r w:rsidRPr="00535F40">
        <w:rPr>
          <w:rFonts w:ascii="Times New Roman" w:hAnsi="Times New Roman"/>
          <w:sz w:val="26"/>
          <w:szCs w:val="26"/>
        </w:rPr>
        <w:t xml:space="preserve"> к совершенствованию собственной речи; </w:t>
      </w:r>
    </w:p>
    <w:p w:rsidR="00AD6E63" w:rsidRPr="00535F40" w:rsidRDefault="00AD6E63" w:rsidP="00AD6E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любовь</w:t>
      </w:r>
      <w:r w:rsidRPr="00535F40">
        <w:rPr>
          <w:rFonts w:ascii="Times New Roman" w:hAnsi="Times New Roman"/>
          <w:sz w:val="26"/>
          <w:szCs w:val="26"/>
        </w:rPr>
        <w:t xml:space="preserve"> и </w:t>
      </w:r>
      <w:r w:rsidRPr="00535F40">
        <w:rPr>
          <w:rFonts w:ascii="Times New Roman" w:hAnsi="Times New Roman"/>
          <w:iCs/>
          <w:sz w:val="26"/>
          <w:szCs w:val="26"/>
        </w:rPr>
        <w:t>уважение</w:t>
      </w:r>
      <w:r w:rsidRPr="00535F40">
        <w:rPr>
          <w:rFonts w:ascii="Times New Roman" w:hAnsi="Times New Roman"/>
          <w:sz w:val="26"/>
          <w:szCs w:val="26"/>
        </w:rPr>
        <w:t xml:space="preserve"> к Отечеству, его языку, культуре; </w:t>
      </w:r>
    </w:p>
    <w:p w:rsidR="00AD6E63" w:rsidRPr="00535F40" w:rsidRDefault="00AD6E63" w:rsidP="00535F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интерес</w:t>
      </w:r>
      <w:r w:rsidRPr="00535F40">
        <w:rPr>
          <w:rFonts w:ascii="Times New Roman" w:hAnsi="Times New Roman"/>
          <w:sz w:val="26"/>
          <w:szCs w:val="26"/>
        </w:rPr>
        <w:t xml:space="preserve"> к чтению, к ведению диалога с автором текста; </w:t>
      </w:r>
      <w:r w:rsidRPr="00535F40">
        <w:rPr>
          <w:rFonts w:ascii="Times New Roman" w:hAnsi="Times New Roman"/>
          <w:iCs/>
          <w:sz w:val="26"/>
          <w:szCs w:val="26"/>
        </w:rPr>
        <w:t>потребность</w:t>
      </w:r>
      <w:r w:rsidRPr="00535F40">
        <w:rPr>
          <w:rFonts w:ascii="Times New Roman" w:hAnsi="Times New Roman"/>
          <w:sz w:val="26"/>
          <w:szCs w:val="26"/>
        </w:rPr>
        <w:t xml:space="preserve"> в чтении; </w:t>
      </w:r>
    </w:p>
    <w:p w:rsidR="00AD6E63" w:rsidRPr="00535F40" w:rsidRDefault="00AD6E63" w:rsidP="00535F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интерес</w:t>
      </w:r>
      <w:r w:rsidRPr="00535F40">
        <w:rPr>
          <w:rFonts w:ascii="Times New Roman" w:hAnsi="Times New Roman"/>
          <w:sz w:val="26"/>
          <w:szCs w:val="26"/>
        </w:rPr>
        <w:t xml:space="preserve"> к письму, к созданию собственных текстов, к письменной форме общения; </w:t>
      </w:r>
    </w:p>
    <w:p w:rsidR="00AD6E63" w:rsidRPr="00535F40" w:rsidRDefault="00AD6E63" w:rsidP="00535F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интерес</w:t>
      </w:r>
      <w:r w:rsidRPr="00535F40">
        <w:rPr>
          <w:rFonts w:ascii="Times New Roman" w:hAnsi="Times New Roman"/>
          <w:sz w:val="26"/>
          <w:szCs w:val="26"/>
        </w:rPr>
        <w:t xml:space="preserve"> к изучению языка; </w:t>
      </w:r>
    </w:p>
    <w:p w:rsidR="00AD6E63" w:rsidRDefault="00AD6E63" w:rsidP="00535F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iCs/>
          <w:sz w:val="26"/>
          <w:szCs w:val="26"/>
        </w:rPr>
        <w:t>осознание</w:t>
      </w:r>
      <w:r w:rsidRPr="00535F40">
        <w:rPr>
          <w:rFonts w:ascii="Times New Roman" w:hAnsi="Times New Roman"/>
          <w:sz w:val="26"/>
          <w:szCs w:val="26"/>
        </w:rPr>
        <w:t xml:space="preserve"> ответственности за произнесённое и написанное слово. </w:t>
      </w:r>
    </w:p>
    <w:p w:rsidR="00535F40" w:rsidRPr="00535F40" w:rsidRDefault="00535F40" w:rsidP="00535F40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AD6E63" w:rsidRDefault="00AD6E63" w:rsidP="001D7D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b/>
          <w:bCs/>
          <w:sz w:val="26"/>
          <w:szCs w:val="26"/>
        </w:rPr>
        <w:t xml:space="preserve"> </w:t>
      </w:r>
      <w:r w:rsidR="00535F40" w:rsidRPr="001C0EE4">
        <w:rPr>
          <w:rFonts w:ascii="Times New Roman" w:hAnsi="Times New Roman"/>
          <w:b/>
          <w:sz w:val="26"/>
          <w:szCs w:val="26"/>
        </w:rPr>
        <w:t>3. Тематическое планирование курса внеурочной деятельности</w:t>
      </w:r>
      <w:r w:rsidR="00535F40">
        <w:rPr>
          <w:rFonts w:ascii="Times New Roman" w:hAnsi="Times New Roman"/>
          <w:b/>
          <w:sz w:val="26"/>
          <w:szCs w:val="26"/>
        </w:rPr>
        <w:t xml:space="preserve"> «Секреты орфографии»</w:t>
      </w:r>
    </w:p>
    <w:p w:rsidR="00535F40" w:rsidRDefault="00535F40" w:rsidP="001D7D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4977"/>
        <w:gridCol w:w="977"/>
        <w:gridCol w:w="4394"/>
      </w:tblGrid>
      <w:tr w:rsidR="001D7D5F" w:rsidRPr="00D9137C" w:rsidTr="004E7D84">
        <w:tc>
          <w:tcPr>
            <w:tcW w:w="4977" w:type="dxa"/>
          </w:tcPr>
          <w:p w:rsidR="001D7D5F" w:rsidRPr="001D7D5F" w:rsidRDefault="001D7D5F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977" w:type="dxa"/>
          </w:tcPr>
          <w:p w:rsidR="001D7D5F" w:rsidRPr="001D7D5F" w:rsidRDefault="001D7D5F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1D7D5F" w:rsidRPr="001D7D5F" w:rsidRDefault="001D7D5F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Электронные (цифровые)</w:t>
            </w:r>
          </w:p>
          <w:p w:rsidR="001D7D5F" w:rsidRPr="001D7D5F" w:rsidRDefault="001D7D5F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1D7D5F" w:rsidRPr="00D9137C" w:rsidTr="004E7D84">
        <w:tc>
          <w:tcPr>
            <w:tcW w:w="4977" w:type="dxa"/>
            <w:shd w:val="clear" w:color="auto" w:fill="auto"/>
          </w:tcPr>
          <w:p w:rsidR="001D7D5F" w:rsidRPr="001D7D5F" w:rsidRDefault="00C1373A" w:rsidP="001D7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816">
              <w:rPr>
                <w:rFonts w:ascii="Times New Roman" w:hAnsi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977" w:type="dxa"/>
          </w:tcPr>
          <w:p w:rsidR="001D7D5F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7D5F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1373A" w:rsidRPr="00D9137C" w:rsidTr="00AE4AAB">
        <w:tc>
          <w:tcPr>
            <w:tcW w:w="10348" w:type="dxa"/>
            <w:gridSpan w:val="3"/>
            <w:shd w:val="clear" w:color="auto" w:fill="auto"/>
          </w:tcPr>
          <w:p w:rsidR="00C1373A" w:rsidRPr="001D7D5F" w:rsidRDefault="00C1373A" w:rsidP="001D7D5F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3816">
              <w:rPr>
                <w:rFonts w:ascii="Times New Roman" w:hAnsi="Times New Roman"/>
                <w:b/>
                <w:bCs/>
                <w:sz w:val="24"/>
                <w:szCs w:val="24"/>
              </w:rPr>
              <w:t>Загадки фонетики – 1 час</w:t>
            </w:r>
          </w:p>
        </w:tc>
      </w:tr>
      <w:tr w:rsidR="001D7D5F" w:rsidRPr="00D9137C" w:rsidTr="004E7D84">
        <w:tc>
          <w:tcPr>
            <w:tcW w:w="4977" w:type="dxa"/>
            <w:shd w:val="clear" w:color="auto" w:fill="auto"/>
          </w:tcPr>
          <w:p w:rsidR="001D7D5F" w:rsidRPr="001D7D5F" w:rsidRDefault="00C1373A" w:rsidP="001D7D5F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EC3816">
              <w:rPr>
                <w:rFonts w:ascii="Times New Roman" w:hAnsi="Times New Roman"/>
                <w:sz w:val="24"/>
                <w:szCs w:val="24"/>
              </w:rPr>
              <w:t>Удивительная фонетика</w:t>
            </w:r>
          </w:p>
        </w:tc>
        <w:tc>
          <w:tcPr>
            <w:tcW w:w="977" w:type="dxa"/>
          </w:tcPr>
          <w:p w:rsidR="001D7D5F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7D5F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1373A" w:rsidRPr="00D9137C" w:rsidTr="00F80B57">
        <w:tc>
          <w:tcPr>
            <w:tcW w:w="10348" w:type="dxa"/>
            <w:gridSpan w:val="3"/>
            <w:shd w:val="clear" w:color="auto" w:fill="auto"/>
          </w:tcPr>
          <w:p w:rsidR="00C1373A" w:rsidRPr="001D7D5F" w:rsidRDefault="00C1373A" w:rsidP="001D7D5F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3816">
              <w:rPr>
                <w:rFonts w:ascii="Times New Roman" w:hAnsi="Times New Roman"/>
                <w:b/>
                <w:sz w:val="24"/>
                <w:szCs w:val="24"/>
              </w:rPr>
              <w:t>Тайны орфоэпии – 6 часов</w:t>
            </w:r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3816" w:rsidRDefault="00C1373A" w:rsidP="00C1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816">
              <w:rPr>
                <w:rFonts w:ascii="Times New Roman" w:hAnsi="Times New Roman"/>
                <w:bCs/>
                <w:sz w:val="24"/>
                <w:szCs w:val="24"/>
              </w:rPr>
              <w:t>Разные стили произношения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>Особенности произношения мужских и женских отчеств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4E7D84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>Будьте внимательны к безударным гласным!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>Произносите правильно!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>Как простые звуки становятся волшебными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C1373A" w:rsidRPr="00D9137C" w:rsidTr="00476D03">
        <w:tc>
          <w:tcPr>
            <w:tcW w:w="10348" w:type="dxa"/>
            <w:gridSpan w:val="3"/>
            <w:shd w:val="clear" w:color="auto" w:fill="auto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b/>
                <w:sz w:val="24"/>
                <w:szCs w:val="24"/>
              </w:rPr>
              <w:t>Секреты графики 1 час</w:t>
            </w:r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1D7D5F" w:rsidRDefault="00C1373A" w:rsidP="00C1373A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>Взаимосвязь фонетики, графики и орфографии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FD3226">
        <w:tc>
          <w:tcPr>
            <w:tcW w:w="10348" w:type="dxa"/>
            <w:gridSpan w:val="3"/>
            <w:shd w:val="clear" w:color="auto" w:fill="auto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b/>
                <w:sz w:val="24"/>
                <w:szCs w:val="24"/>
              </w:rPr>
              <w:t>Секреты орфографии и пунктуации 4 часа</w:t>
            </w:r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 xml:space="preserve">«Коренные секреты» 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 xml:space="preserve">Пунктуация и смысл 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D02963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02963">
              <w:rPr>
                <w:rFonts w:ascii="Times New Roman" w:hAnsi="Times New Roman"/>
                <w:sz w:val="24"/>
                <w:szCs w:val="24"/>
              </w:rPr>
              <w:t>Тай</w:t>
            </w:r>
            <w:r>
              <w:rPr>
                <w:rFonts w:ascii="Times New Roman" w:hAnsi="Times New Roman"/>
                <w:sz w:val="24"/>
                <w:szCs w:val="24"/>
              </w:rPr>
              <w:t>ны письма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0821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sz w:val="24"/>
                <w:szCs w:val="24"/>
              </w:rPr>
              <w:t>Проверяем свою грамотность</w:t>
            </w:r>
          </w:p>
        </w:tc>
        <w:tc>
          <w:tcPr>
            <w:tcW w:w="977" w:type="dxa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1112D8">
        <w:tc>
          <w:tcPr>
            <w:tcW w:w="10348" w:type="dxa"/>
            <w:gridSpan w:val="3"/>
            <w:shd w:val="clear" w:color="auto" w:fill="auto"/>
          </w:tcPr>
          <w:p w:rsidR="00C1373A" w:rsidRPr="001D7D5F" w:rsidRDefault="00C1373A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гостях у лексики </w:t>
            </w:r>
            <w:r w:rsidRPr="00EC0821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0821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sz w:val="24"/>
                <w:szCs w:val="24"/>
              </w:rPr>
              <w:t>Поиск нужного слова</w:t>
            </w:r>
          </w:p>
        </w:tc>
        <w:tc>
          <w:tcPr>
            <w:tcW w:w="977" w:type="dxa"/>
          </w:tcPr>
          <w:p w:rsidR="00C1373A" w:rsidRPr="001D7D5F" w:rsidRDefault="005A13F8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0821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sz w:val="24"/>
                <w:szCs w:val="24"/>
              </w:rPr>
              <w:t>Притяжение слов</w:t>
            </w:r>
          </w:p>
        </w:tc>
        <w:tc>
          <w:tcPr>
            <w:tcW w:w="977" w:type="dxa"/>
          </w:tcPr>
          <w:p w:rsidR="00C1373A" w:rsidRPr="001D7D5F" w:rsidRDefault="005A13F8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0821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Не правильностью единой</w:t>
            </w:r>
          </w:p>
        </w:tc>
        <w:tc>
          <w:tcPr>
            <w:tcW w:w="977" w:type="dxa"/>
          </w:tcPr>
          <w:p w:rsidR="00C1373A" w:rsidRPr="001D7D5F" w:rsidRDefault="005A13F8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0821" w:rsidRDefault="00C1373A" w:rsidP="00C1373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Мало слов, а горя реченька</w:t>
            </w:r>
          </w:p>
        </w:tc>
        <w:tc>
          <w:tcPr>
            <w:tcW w:w="977" w:type="dxa"/>
          </w:tcPr>
          <w:p w:rsidR="00C1373A" w:rsidRPr="001D7D5F" w:rsidRDefault="005A13F8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3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C1373A" w:rsidRPr="00D9137C" w:rsidTr="004E7D84">
        <w:tc>
          <w:tcPr>
            <w:tcW w:w="4977" w:type="dxa"/>
            <w:shd w:val="clear" w:color="auto" w:fill="auto"/>
          </w:tcPr>
          <w:p w:rsidR="00C1373A" w:rsidRPr="00EC0821" w:rsidRDefault="00C1373A" w:rsidP="00C13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Тысячи тонн словесной руды (повторение слов, тавтология, плеоназм).</w:t>
            </w:r>
          </w:p>
        </w:tc>
        <w:tc>
          <w:tcPr>
            <w:tcW w:w="977" w:type="dxa"/>
          </w:tcPr>
          <w:p w:rsidR="00C1373A" w:rsidRPr="001D7D5F" w:rsidRDefault="005A13F8" w:rsidP="00C137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1373A" w:rsidRPr="001D7D5F" w:rsidRDefault="00C70735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5A13F8" w:rsidRPr="00D9137C" w:rsidTr="00524B7F">
        <w:tc>
          <w:tcPr>
            <w:tcW w:w="10348" w:type="dxa"/>
            <w:gridSpan w:val="3"/>
            <w:shd w:val="clear" w:color="auto" w:fill="auto"/>
          </w:tcPr>
          <w:p w:rsidR="005A13F8" w:rsidRPr="001D7D5F" w:rsidRDefault="005A13F8" w:rsidP="00C1373A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/>
                <w:bCs/>
                <w:sz w:val="24"/>
                <w:szCs w:val="24"/>
              </w:rPr>
              <w:t>Мир семантики 6 часов</w:t>
            </w:r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EC0821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В край изобилия и процветания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EC0821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Встречи со словами-тёзками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6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EC0821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Визит к паронимам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7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EC0821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821">
              <w:rPr>
                <w:rFonts w:ascii="Times New Roman" w:hAnsi="Times New Roman"/>
                <w:bCs/>
                <w:sz w:val="24"/>
                <w:szCs w:val="24"/>
              </w:rPr>
              <w:t>Встреча с синонимами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8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bCs/>
                <w:sz w:val="24"/>
                <w:szCs w:val="24"/>
              </w:rPr>
              <w:t>Знакомство с антонимами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9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B26">
              <w:rPr>
                <w:rFonts w:ascii="Times New Roman" w:hAnsi="Times New Roman"/>
                <w:bCs/>
                <w:sz w:val="24"/>
                <w:szCs w:val="24"/>
              </w:rPr>
              <w:t>Стилистическая окраска слов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0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F53A6E" w:rsidRPr="00D9137C" w:rsidTr="00222CCC">
        <w:tc>
          <w:tcPr>
            <w:tcW w:w="10348" w:type="dxa"/>
            <w:gridSpan w:val="3"/>
            <w:shd w:val="clear" w:color="auto" w:fill="auto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крылатых слов 6 часов</w:t>
            </w:r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B26">
              <w:rPr>
                <w:rFonts w:ascii="Times New Roman" w:hAnsi="Times New Roman"/>
                <w:bCs/>
                <w:sz w:val="24"/>
                <w:szCs w:val="24"/>
              </w:rPr>
              <w:t>У слов бывают крылья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B26">
              <w:rPr>
                <w:rFonts w:ascii="Times New Roman" w:hAnsi="Times New Roman"/>
                <w:bCs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2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sz w:val="24"/>
                <w:szCs w:val="24"/>
              </w:rPr>
              <w:t>Загадки фразеологии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3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sz w:val="24"/>
                <w:szCs w:val="24"/>
              </w:rPr>
              <w:lastRenderedPageBreak/>
              <w:t>Ошибки при употреблении фразеологизмов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4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sz w:val="24"/>
                <w:szCs w:val="24"/>
              </w:rPr>
              <w:t>Не смешивайте фразеологизмы!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5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sz w:val="24"/>
                <w:szCs w:val="24"/>
              </w:rPr>
              <w:t>Цитируйте фразеологизмы точно!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6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F53A6E" w:rsidRPr="00D9137C" w:rsidTr="00E41EBE">
        <w:tc>
          <w:tcPr>
            <w:tcW w:w="10348" w:type="dxa"/>
            <w:gridSpan w:val="3"/>
            <w:shd w:val="clear" w:color="auto" w:fill="auto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b/>
                <w:sz w:val="24"/>
                <w:szCs w:val="24"/>
              </w:rPr>
              <w:t>Образность речи 3 часа</w:t>
            </w:r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sz w:val="24"/>
                <w:szCs w:val="24"/>
              </w:rPr>
              <w:t>Как простые слова становятся волшебными. Всегда ли оправдана образность речи?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4E7D84" w:rsidRDefault="00C70735" w:rsidP="004E7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714B26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26">
              <w:rPr>
                <w:rFonts w:ascii="Times New Roman" w:hAnsi="Times New Roman"/>
                <w:sz w:val="24"/>
                <w:szCs w:val="24"/>
              </w:rPr>
              <w:t>Эпитеты, образные сравнения, метафора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8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F53A6E" w:rsidRDefault="00F53A6E" w:rsidP="00F5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6E">
              <w:rPr>
                <w:rFonts w:ascii="Times New Roman" w:hAnsi="Times New Roman"/>
                <w:sz w:val="24"/>
                <w:szCs w:val="24"/>
              </w:rPr>
              <w:t>Метонимия, синекдоха, олицетворения, перифраза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9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F53A6E" w:rsidRPr="00D9137C" w:rsidTr="009D3E0F">
        <w:tc>
          <w:tcPr>
            <w:tcW w:w="10348" w:type="dxa"/>
            <w:gridSpan w:val="3"/>
            <w:shd w:val="clear" w:color="auto" w:fill="auto"/>
          </w:tcPr>
          <w:p w:rsidR="00F53A6E" w:rsidRPr="00F53A6E" w:rsidRDefault="00F53A6E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3A6E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Обобщающее занятие 1 час</w:t>
            </w:r>
          </w:p>
        </w:tc>
      </w:tr>
      <w:tr w:rsidR="00F53A6E" w:rsidRPr="00D9137C" w:rsidTr="004E7D84">
        <w:tc>
          <w:tcPr>
            <w:tcW w:w="4977" w:type="dxa"/>
            <w:shd w:val="clear" w:color="auto" w:fill="auto"/>
          </w:tcPr>
          <w:p w:rsidR="00F53A6E" w:rsidRPr="00F53A6E" w:rsidRDefault="00F53A6E" w:rsidP="00F53A6E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F53A6E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77" w:type="dxa"/>
          </w:tcPr>
          <w:p w:rsidR="00F53A6E" w:rsidRPr="001D7D5F" w:rsidRDefault="00F53A6E" w:rsidP="00F53A6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3A6E" w:rsidRPr="001D7D5F" w:rsidRDefault="00C70735" w:rsidP="00F53A6E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40" w:history="1">
              <w:r w:rsidR="004E7D84"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AD6E63" w:rsidRPr="00F53A6E" w:rsidRDefault="00AD6E63" w:rsidP="00F53A6E">
      <w:pPr>
        <w:pStyle w:val="10"/>
        <w:jc w:val="both"/>
        <w:rPr>
          <w:sz w:val="26"/>
          <w:szCs w:val="26"/>
        </w:rPr>
      </w:pPr>
    </w:p>
    <w:p w:rsidR="00AD6E63" w:rsidRPr="00F53A6E" w:rsidRDefault="00F53A6E" w:rsidP="00F53A6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AD6E63" w:rsidRPr="00F53A6E">
        <w:rPr>
          <w:rFonts w:ascii="Times New Roman" w:hAnsi="Times New Roman"/>
          <w:b/>
          <w:sz w:val="26"/>
          <w:szCs w:val="26"/>
        </w:rPr>
        <w:t xml:space="preserve">. </w:t>
      </w:r>
      <w:r w:rsidRPr="00F53A6E">
        <w:rPr>
          <w:rFonts w:ascii="Times New Roman" w:hAnsi="Times New Roman"/>
          <w:b/>
          <w:sz w:val="26"/>
          <w:szCs w:val="26"/>
        </w:rPr>
        <w:t xml:space="preserve">График представления и защиты результатов курса внеурочной деятельности </w:t>
      </w:r>
      <w:r w:rsidR="00AD6E63" w:rsidRPr="00F53A6E">
        <w:rPr>
          <w:rFonts w:ascii="Times New Roman" w:hAnsi="Times New Roman"/>
          <w:b/>
          <w:sz w:val="26"/>
          <w:szCs w:val="26"/>
        </w:rPr>
        <w:t xml:space="preserve">«Секреты орфографии»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5881"/>
        <w:gridCol w:w="1559"/>
        <w:gridCol w:w="1134"/>
        <w:gridCol w:w="1134"/>
      </w:tblGrid>
      <w:tr w:rsidR="00F53A6E" w:rsidRPr="00F53A6E" w:rsidTr="00190B28">
        <w:trPr>
          <w:trHeight w:val="285"/>
        </w:trPr>
        <w:tc>
          <w:tcPr>
            <w:tcW w:w="669" w:type="dxa"/>
            <w:vMerge w:val="restart"/>
            <w:vAlign w:val="center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F53A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81" w:type="dxa"/>
            <w:vMerge w:val="restart"/>
            <w:vAlign w:val="center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6E">
              <w:rPr>
                <w:rFonts w:ascii="Times New Roman" w:hAnsi="Times New Roman"/>
                <w:b/>
                <w:sz w:val="24"/>
                <w:szCs w:val="24"/>
              </w:rPr>
              <w:t>Темы представления результатов</w:t>
            </w:r>
          </w:p>
        </w:tc>
        <w:tc>
          <w:tcPr>
            <w:tcW w:w="1559" w:type="dxa"/>
            <w:vMerge w:val="restart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6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3A6E" w:rsidRPr="00F53A6E" w:rsidTr="00190B28">
        <w:trPr>
          <w:trHeight w:val="285"/>
        </w:trPr>
        <w:tc>
          <w:tcPr>
            <w:tcW w:w="669" w:type="dxa"/>
            <w:vMerge/>
            <w:vAlign w:val="center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  <w:vMerge/>
            <w:vAlign w:val="center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53A6E" w:rsidRPr="00F53A6E" w:rsidTr="00190B28">
        <w:trPr>
          <w:trHeight w:val="367"/>
        </w:trPr>
        <w:tc>
          <w:tcPr>
            <w:tcW w:w="669" w:type="dxa"/>
          </w:tcPr>
          <w:p w:rsidR="00F53A6E" w:rsidRPr="00F53A6E" w:rsidRDefault="00F53A6E" w:rsidP="00F53A6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F53A6E" w:rsidRPr="00F53A6E" w:rsidRDefault="00F53A6E" w:rsidP="00F53A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6E">
              <w:rPr>
                <w:rFonts w:ascii="Times New Roman" w:hAnsi="Times New Roman"/>
                <w:sz w:val="24"/>
                <w:szCs w:val="24"/>
              </w:rPr>
              <w:t>Фразеология – проверочная работа в формате ВПР</w:t>
            </w:r>
          </w:p>
        </w:tc>
        <w:tc>
          <w:tcPr>
            <w:tcW w:w="1559" w:type="dxa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53A6E" w:rsidRPr="00F53A6E" w:rsidRDefault="00F53A6E" w:rsidP="00F53A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A6E" w:rsidRPr="00F53A6E" w:rsidRDefault="00F53A6E" w:rsidP="00F53A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A6E" w:rsidRPr="00F53A6E" w:rsidTr="00190B28">
        <w:trPr>
          <w:trHeight w:val="367"/>
        </w:trPr>
        <w:tc>
          <w:tcPr>
            <w:tcW w:w="669" w:type="dxa"/>
          </w:tcPr>
          <w:p w:rsidR="00F53A6E" w:rsidRPr="00F53A6E" w:rsidRDefault="00F53A6E" w:rsidP="00F53A6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F53A6E" w:rsidRPr="00F53A6E" w:rsidRDefault="00F53A6E" w:rsidP="00F53A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6E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</w:tcPr>
          <w:p w:rsidR="00F53A6E" w:rsidRPr="00F53A6E" w:rsidRDefault="00F53A6E" w:rsidP="00F53A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53A6E" w:rsidRPr="00F53A6E" w:rsidRDefault="00F53A6E" w:rsidP="00F53A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A6E" w:rsidRPr="00F53A6E" w:rsidRDefault="00F53A6E" w:rsidP="00F53A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AD6E63" w:rsidRDefault="00AD6E63" w:rsidP="00F53A6E">
      <w:pPr>
        <w:jc w:val="both"/>
        <w:rPr>
          <w:sz w:val="26"/>
          <w:szCs w:val="26"/>
        </w:rPr>
      </w:pPr>
    </w:p>
    <w:sectPr w:rsidR="00AD6E63" w:rsidSect="00535F40">
      <w:footerReference w:type="default" r:id="rId41"/>
      <w:pgSz w:w="11906" w:h="16838"/>
      <w:pgMar w:top="1079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35" w:rsidRDefault="00C70735">
      <w:pPr>
        <w:spacing w:after="0" w:line="240" w:lineRule="auto"/>
      </w:pPr>
      <w:r>
        <w:separator/>
      </w:r>
    </w:p>
  </w:endnote>
  <w:endnote w:type="continuationSeparator" w:id="0">
    <w:p w:rsidR="00C70735" w:rsidRDefault="00C7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F" w:rsidRDefault="00D9789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90B28">
      <w:rPr>
        <w:noProof/>
      </w:rPr>
      <w:t>5</w:t>
    </w:r>
    <w:r>
      <w:fldChar w:fldCharType="end"/>
    </w:r>
  </w:p>
  <w:p w:rsidR="00FC2ACF" w:rsidRDefault="00C7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35" w:rsidRDefault="00C70735">
      <w:pPr>
        <w:spacing w:after="0" w:line="240" w:lineRule="auto"/>
      </w:pPr>
      <w:r>
        <w:separator/>
      </w:r>
    </w:p>
  </w:footnote>
  <w:footnote w:type="continuationSeparator" w:id="0">
    <w:p w:rsidR="00C70735" w:rsidRDefault="00C7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D56"/>
    <w:multiLevelType w:val="hybridMultilevel"/>
    <w:tmpl w:val="50E6F880"/>
    <w:lvl w:ilvl="0" w:tplc="907A3D7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F3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65706"/>
    <w:multiLevelType w:val="hybridMultilevel"/>
    <w:tmpl w:val="4222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60622"/>
    <w:multiLevelType w:val="hybridMultilevel"/>
    <w:tmpl w:val="28386DBE"/>
    <w:lvl w:ilvl="0" w:tplc="7B6E927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F7054A"/>
    <w:multiLevelType w:val="hybridMultilevel"/>
    <w:tmpl w:val="2BC0A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63"/>
    <w:rsid w:val="00004C80"/>
    <w:rsid w:val="00190B28"/>
    <w:rsid w:val="001D7D5F"/>
    <w:rsid w:val="004E7D84"/>
    <w:rsid w:val="00535F40"/>
    <w:rsid w:val="005A13F8"/>
    <w:rsid w:val="0069666A"/>
    <w:rsid w:val="00AD6E63"/>
    <w:rsid w:val="00C1373A"/>
    <w:rsid w:val="00C36471"/>
    <w:rsid w:val="00C70735"/>
    <w:rsid w:val="00D1045D"/>
    <w:rsid w:val="00D97896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E935-4692-47C4-BF56-F1B519A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D6E63"/>
    <w:pPr>
      <w:ind w:left="720"/>
      <w:contextualSpacing/>
    </w:pPr>
  </w:style>
  <w:style w:type="paragraph" w:styleId="a3">
    <w:name w:val="Normal (Web)"/>
    <w:basedOn w:val="a"/>
    <w:uiPriority w:val="99"/>
    <w:rsid w:val="00AD6E6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footer"/>
    <w:basedOn w:val="a"/>
    <w:link w:val="a5"/>
    <w:rsid w:val="00AD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AD6E63"/>
    <w:rPr>
      <w:rFonts w:ascii="Calibri" w:eastAsia="Times New Roman" w:hAnsi="Calibri" w:cs="Times New Roman"/>
      <w:lang w:eastAsia="ru-RU"/>
    </w:rPr>
  </w:style>
  <w:style w:type="paragraph" w:styleId="a6">
    <w:name w:val="No Spacing"/>
    <w:qFormat/>
    <w:rsid w:val="00AD6E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AD6E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E63"/>
  </w:style>
  <w:style w:type="character" w:styleId="a7">
    <w:name w:val="Hyperlink"/>
    <w:rsid w:val="00AD6E63"/>
    <w:rPr>
      <w:color w:val="0563C1"/>
      <w:u w:val="single"/>
    </w:rPr>
  </w:style>
  <w:style w:type="paragraph" w:customStyle="1" w:styleId="c14">
    <w:name w:val="c14"/>
    <w:basedOn w:val="a"/>
    <w:rsid w:val="00AD6E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AD6E63"/>
  </w:style>
  <w:style w:type="character" w:customStyle="1" w:styleId="c7">
    <w:name w:val="c7"/>
    <w:rsid w:val="00AD6E63"/>
  </w:style>
  <w:style w:type="character" w:customStyle="1" w:styleId="c2">
    <w:name w:val="c2"/>
    <w:basedOn w:val="a0"/>
    <w:rsid w:val="001D7D5F"/>
  </w:style>
  <w:style w:type="table" w:customStyle="1" w:styleId="11">
    <w:name w:val="Сетка таблицы1"/>
    <w:basedOn w:val="a1"/>
    <w:next w:val="a8"/>
    <w:uiPriority w:val="39"/>
    <w:rsid w:val="001D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D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3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ota.ru" TargetMode="External"/><Relationship Id="rId18" Type="http://schemas.openxmlformats.org/officeDocument/2006/relationships/hyperlink" Target="http://www.urokirusskogo.ru/videouroki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urokirusskogo.ru/videouroki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russkogo.ru/videouroki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hyperlink" Target="http://www.gramota.ru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gramota.ru" TargetMode="External"/><Relationship Id="rId37" Type="http://schemas.openxmlformats.org/officeDocument/2006/relationships/hyperlink" Target="http://www.urokirusskogo.ru/videouroki" TargetMode="External"/><Relationship Id="rId40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mota.ru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hyperlink" Target="http://www.gramota.ru" TargetMode="External"/><Relationship Id="rId36" Type="http://schemas.openxmlformats.org/officeDocument/2006/relationships/hyperlink" Target="http://www.gramota.ru" TargetMode="External"/><Relationship Id="rId10" Type="http://schemas.openxmlformats.org/officeDocument/2006/relationships/hyperlink" Target="http://www.urokirusskogo.ru/videouroki" TargetMode="External"/><Relationship Id="rId19" Type="http://schemas.openxmlformats.org/officeDocument/2006/relationships/hyperlink" Target="http://www.gramota.ru" TargetMode="External"/><Relationship Id="rId31" Type="http://schemas.openxmlformats.org/officeDocument/2006/relationships/hyperlink" Target="http://www.urokirusskogo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" TargetMode="External"/><Relationship Id="rId14" Type="http://schemas.openxmlformats.org/officeDocument/2006/relationships/hyperlink" Target="http://www.urokirusskogo.ru/videouroki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://www.gramota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urokirusskogo.ru/videourok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rokirusskogo.ru/videouroki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hyperlink" Target="http://www.urokirusskogo.ru/videouroki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2023-12-22T14:48:00Z</dcterms:created>
  <dcterms:modified xsi:type="dcterms:W3CDTF">2023-12-22T15:58:00Z</dcterms:modified>
</cp:coreProperties>
</file>