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C0EE4">
        <w:rPr>
          <w:rFonts w:ascii="Times New Roman" w:hAnsi="Times New Roman"/>
          <w:sz w:val="26"/>
          <w:szCs w:val="26"/>
        </w:rPr>
        <w:t xml:space="preserve">                 Муниципальное бюджетное общеобразовательное </w:t>
      </w:r>
      <w:r w:rsidR="001C0EE4" w:rsidRPr="001C0EE4">
        <w:rPr>
          <w:rFonts w:ascii="Times New Roman" w:hAnsi="Times New Roman"/>
          <w:sz w:val="26"/>
          <w:szCs w:val="26"/>
        </w:rPr>
        <w:t>учреждение «</w:t>
      </w:r>
      <w:r w:rsidRPr="001C0EE4">
        <w:rPr>
          <w:rFonts w:ascii="Times New Roman" w:hAnsi="Times New Roman"/>
          <w:sz w:val="26"/>
          <w:szCs w:val="26"/>
        </w:rPr>
        <w:t>Гимназия»</w:t>
      </w:r>
    </w:p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/>
      </w:tblPr>
      <w:tblGrid>
        <w:gridCol w:w="5954"/>
        <w:gridCol w:w="3720"/>
      </w:tblGrid>
      <w:tr w:rsidR="00F314FB" w:rsidRPr="001C0EE4" w:rsidTr="001C0EE4">
        <w:tc>
          <w:tcPr>
            <w:tcW w:w="5954" w:type="dxa"/>
          </w:tcPr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Учителей естественно-научного цикла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851" w:rsidRDefault="00807851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851" w:rsidRDefault="00807851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851" w:rsidRDefault="00807851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851" w:rsidRDefault="00807851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851" w:rsidRDefault="00807851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807851" w:rsidP="0080785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B5E76" w:rsidRPr="001C0EE4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</w:t>
      </w:r>
    </w:p>
    <w:p w:rsidR="002F240E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курса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807851">
        <w:rPr>
          <w:rFonts w:ascii="Times New Roman" w:hAnsi="Times New Roman" w:cs="Times New Roman"/>
          <w:b/>
          <w:sz w:val="26"/>
          <w:szCs w:val="26"/>
        </w:rPr>
        <w:t>Вечные темы и вечные образы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»</w:t>
      </w:r>
    </w:p>
    <w:p w:rsidR="00F314FB" w:rsidRPr="001C0EE4" w:rsidRDefault="00AB5E76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направлени</w:t>
      </w:r>
      <w:r w:rsidR="0015499C" w:rsidRPr="001C0EE4">
        <w:rPr>
          <w:rFonts w:ascii="Times New Roman" w:hAnsi="Times New Roman" w:cs="Times New Roman"/>
          <w:sz w:val="26"/>
          <w:szCs w:val="26"/>
        </w:rPr>
        <w:t xml:space="preserve">е: </w:t>
      </w:r>
      <w:r w:rsidR="00F314FB" w:rsidRPr="001C0EE4">
        <w:rPr>
          <w:rFonts w:ascii="Times New Roman" w:hAnsi="Times New Roman" w:cs="Times New Roman"/>
          <w:sz w:val="26"/>
          <w:szCs w:val="26"/>
        </w:rPr>
        <w:t>внеурочная деятельность по</w:t>
      </w:r>
    </w:p>
    <w:p w:rsidR="00F314FB" w:rsidRPr="001C0EE4" w:rsidRDefault="00F314FB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учебным предметам</w:t>
      </w:r>
    </w:p>
    <w:p w:rsidR="00AB5E76" w:rsidRPr="001C0EE4" w:rsidRDefault="00807851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класс.</w:t>
      </w: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F008A1" w:rsidP="00AB5E7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Разработала</w:t>
      </w:r>
      <w:r w:rsidR="00AB5E76" w:rsidRPr="001C0EE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B5E76" w:rsidRPr="001C0EE4" w:rsidRDefault="00807851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Кайгородцева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Ивановна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B5E76" w:rsidRPr="001C0EE4" w:rsidRDefault="00807851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B5E76" w:rsidRPr="001C0EE4">
        <w:rPr>
          <w:rFonts w:ascii="Times New Roman" w:hAnsi="Times New Roman" w:cs="Times New Roman"/>
          <w:sz w:val="26"/>
          <w:szCs w:val="26"/>
        </w:rPr>
        <w:t>читель</w:t>
      </w:r>
      <w:r>
        <w:rPr>
          <w:rFonts w:ascii="Times New Roman" w:hAnsi="Times New Roman" w:cs="Times New Roman"/>
          <w:sz w:val="26"/>
          <w:szCs w:val="26"/>
        </w:rPr>
        <w:t xml:space="preserve"> русского языка и литературы</w:t>
      </w:r>
    </w:p>
    <w:p w:rsidR="00AB5E76" w:rsidRPr="001C0EE4" w:rsidRDefault="00807851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высшей </w:t>
      </w:r>
      <w:r w:rsidR="00AB5E76" w:rsidRPr="001C0EE4">
        <w:rPr>
          <w:rFonts w:ascii="Times New Roman" w:hAnsi="Times New Roman" w:cs="Times New Roman"/>
          <w:sz w:val="26"/>
          <w:szCs w:val="26"/>
        </w:rPr>
        <w:t>квалифицированной категории.</w:t>
      </w:r>
    </w:p>
    <w:p w:rsidR="00AB5E76" w:rsidRPr="001C0EE4" w:rsidRDefault="00AB5E76" w:rsidP="00AB5E7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72049" w:rsidRPr="001C0EE4" w:rsidRDefault="00772049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г. Черногорск</w:t>
      </w:r>
    </w:p>
    <w:p w:rsidR="00F314FB" w:rsidRPr="001C0EE4" w:rsidRDefault="00772049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20</w:t>
      </w:r>
      <w:r w:rsidR="00E80C04" w:rsidRPr="001C0EE4">
        <w:rPr>
          <w:rFonts w:ascii="Times New Roman" w:hAnsi="Times New Roman" w:cs="Times New Roman"/>
          <w:sz w:val="26"/>
          <w:szCs w:val="26"/>
        </w:rPr>
        <w:t>2</w:t>
      </w:r>
      <w:r w:rsidR="00F314FB" w:rsidRPr="001C0EE4">
        <w:rPr>
          <w:rFonts w:ascii="Times New Roman" w:hAnsi="Times New Roman" w:cs="Times New Roman"/>
          <w:sz w:val="26"/>
          <w:szCs w:val="26"/>
        </w:rPr>
        <w:t>3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г.                                           </w:t>
      </w:r>
    </w:p>
    <w:p w:rsidR="003043C6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 w:rsidR="003043C6"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содержание курса внеурочной деятельности;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</w:t>
      </w:r>
      <w:r>
        <w:rPr>
          <w:rFonts w:ascii="Times New Roman" w:eastAsia="Times New Roman" w:hAnsi="Times New Roman"/>
          <w:sz w:val="26"/>
          <w:szCs w:val="26"/>
        </w:rPr>
        <w:t>содержит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указание на форму проведения занятий.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формируются с учетом рабочей программы воспитания.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</w:p>
    <w:p w:rsidR="00123ADA" w:rsidRPr="001C0EE4" w:rsidRDefault="003043C6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</w:t>
      </w:r>
      <w:r w:rsidR="00123ADA" w:rsidRPr="001C0EE4">
        <w:rPr>
          <w:rFonts w:ascii="Times New Roman" w:eastAsia="Times New Roman" w:hAnsi="Times New Roman"/>
          <w:b/>
          <w:sz w:val="26"/>
          <w:szCs w:val="26"/>
        </w:rPr>
        <w:t>заимосвязь с программой воспитания.</w:t>
      </w:r>
      <w:r w:rsidR="00123ADA"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55060" w:rsidRPr="001C0EE4" w:rsidRDefault="003043C6" w:rsidP="001C0EE4">
      <w:pPr>
        <w:ind w:firstLine="426"/>
        <w:jc w:val="lef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</w:t>
      </w:r>
      <w:r w:rsidR="00DA7090" w:rsidRPr="001C0EE4">
        <w:rPr>
          <w:rFonts w:ascii="Times New Roman" w:eastAsia="Times New Roman" w:hAnsi="Times New Roman"/>
          <w:b/>
          <w:sz w:val="26"/>
          <w:szCs w:val="26"/>
        </w:rPr>
        <w:t>одержание курса внеурочной деяте</w:t>
      </w:r>
      <w:r w:rsidR="00B779DF" w:rsidRPr="001C0EE4">
        <w:rPr>
          <w:rFonts w:ascii="Times New Roman" w:eastAsia="Times New Roman" w:hAnsi="Times New Roman"/>
          <w:b/>
          <w:sz w:val="26"/>
          <w:szCs w:val="26"/>
        </w:rPr>
        <w:t xml:space="preserve">льности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C732C7" w:rsidRPr="001C0EE4">
        <w:rPr>
          <w:rFonts w:ascii="Times New Roman" w:hAnsi="Times New Roman" w:cs="Times New Roman"/>
          <w:b/>
          <w:sz w:val="26"/>
          <w:szCs w:val="26"/>
        </w:rPr>
        <w:t>Главные законы биосферы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07851" w:rsidRPr="00744D78" w:rsidRDefault="00807851" w:rsidP="00807851">
      <w:pPr>
        <w:spacing w:before="42"/>
        <w:ind w:right="1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курса внеурочной деятельности «Шедевры литературы» </w:t>
      </w:r>
      <w:r>
        <w:rPr>
          <w:b/>
          <w:sz w:val="24"/>
          <w:szCs w:val="24"/>
        </w:rPr>
        <w:br/>
      </w:r>
    </w:p>
    <w:tbl>
      <w:tblPr>
        <w:tblStyle w:val="a9"/>
        <w:tblW w:w="0" w:type="auto"/>
        <w:tblLook w:val="04A0"/>
      </w:tblPr>
      <w:tblGrid>
        <w:gridCol w:w="612"/>
        <w:gridCol w:w="8427"/>
        <w:gridCol w:w="1559"/>
      </w:tblGrid>
      <w:tr w:rsidR="00807851" w:rsidTr="00807851">
        <w:tc>
          <w:tcPr>
            <w:tcW w:w="612" w:type="dxa"/>
            <w:vAlign w:val="center"/>
          </w:tcPr>
          <w:p w:rsidR="00807851" w:rsidRPr="00D2481E" w:rsidRDefault="00807851" w:rsidP="00807851">
            <w:pPr>
              <w:jc w:val="center"/>
            </w:pPr>
            <w:r w:rsidRPr="00D2481E">
              <w:t xml:space="preserve">№ </w:t>
            </w:r>
            <w:proofErr w:type="spellStart"/>
            <w:proofErr w:type="gramStart"/>
            <w:r w:rsidRPr="00D2481E">
              <w:t>п</w:t>
            </w:r>
            <w:proofErr w:type="spellEnd"/>
            <w:proofErr w:type="gramEnd"/>
            <w:r w:rsidRPr="00D2481E">
              <w:t>/</w:t>
            </w:r>
            <w:proofErr w:type="spellStart"/>
            <w:r w:rsidRPr="00D2481E">
              <w:t>п</w:t>
            </w:r>
            <w:proofErr w:type="spellEnd"/>
          </w:p>
        </w:tc>
        <w:tc>
          <w:tcPr>
            <w:tcW w:w="8427" w:type="dxa"/>
            <w:vAlign w:val="center"/>
          </w:tcPr>
          <w:p w:rsidR="00807851" w:rsidRPr="00D2481E" w:rsidRDefault="00807851" w:rsidP="00807851">
            <w:pPr>
              <w:jc w:val="center"/>
            </w:pPr>
            <w:r w:rsidRPr="00D2481E">
              <w:t>Содержание</w:t>
            </w:r>
          </w:p>
        </w:tc>
        <w:tc>
          <w:tcPr>
            <w:tcW w:w="1559" w:type="dxa"/>
          </w:tcPr>
          <w:p w:rsidR="00807851" w:rsidRPr="008A4462" w:rsidRDefault="00807851" w:rsidP="00807851">
            <w:pPr>
              <w:jc w:val="center"/>
            </w:pPr>
            <w:r>
              <w:t>Количество часов</w:t>
            </w:r>
          </w:p>
        </w:tc>
      </w:tr>
      <w:tr w:rsidR="00807851" w:rsidTr="00807851">
        <w:tc>
          <w:tcPr>
            <w:tcW w:w="612" w:type="dxa"/>
          </w:tcPr>
          <w:p w:rsidR="00807851" w:rsidRPr="00D91BFE" w:rsidRDefault="00807851" w:rsidP="00807851">
            <w:pPr>
              <w:spacing w:before="42"/>
              <w:ind w:right="107"/>
              <w:jc w:val="center"/>
              <w:rPr>
                <w:sz w:val="24"/>
                <w:szCs w:val="24"/>
              </w:rPr>
            </w:pPr>
            <w:r w:rsidRPr="00D91BFE">
              <w:rPr>
                <w:sz w:val="24"/>
                <w:szCs w:val="24"/>
              </w:rPr>
              <w:t>1</w:t>
            </w:r>
          </w:p>
        </w:tc>
        <w:tc>
          <w:tcPr>
            <w:tcW w:w="8427" w:type="dxa"/>
          </w:tcPr>
          <w:p w:rsidR="00807851" w:rsidRPr="00D91BFE" w:rsidRDefault="00807851" w:rsidP="00807851">
            <w:pPr>
              <w:spacing w:before="42"/>
              <w:ind w:right="107"/>
              <w:jc w:val="center"/>
              <w:rPr>
                <w:sz w:val="24"/>
                <w:szCs w:val="24"/>
              </w:rPr>
            </w:pPr>
            <w:r w:rsidRPr="00D91BF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7851" w:rsidRPr="00D91BFE" w:rsidRDefault="00807851" w:rsidP="00807851">
            <w:pPr>
              <w:spacing w:before="42"/>
              <w:ind w:right="107"/>
              <w:jc w:val="center"/>
              <w:rPr>
                <w:sz w:val="24"/>
                <w:szCs w:val="24"/>
              </w:rPr>
            </w:pPr>
            <w:r w:rsidRPr="00D91BFE">
              <w:rPr>
                <w:sz w:val="24"/>
                <w:szCs w:val="24"/>
              </w:rPr>
              <w:t>3</w:t>
            </w:r>
          </w:p>
        </w:tc>
      </w:tr>
      <w:tr w:rsidR="00807851" w:rsidRPr="00B07FEC" w:rsidTr="00807851">
        <w:tc>
          <w:tcPr>
            <w:tcW w:w="612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7" w:type="dxa"/>
          </w:tcPr>
          <w:p w:rsidR="00807851" w:rsidRPr="008A4462" w:rsidRDefault="00C806CB" w:rsidP="00C806CB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Предание </w:t>
            </w:r>
            <w:r w:rsidR="00807851">
              <w:rPr>
                <w:sz w:val="24"/>
                <w:szCs w:val="24"/>
              </w:rPr>
              <w:t>как художественное произведение. Отражение реальных исторических событий в русских народных пословицах. Отражение верований Древней Руси в пьесе А.Н.Островского «Снегурочка»</w:t>
            </w:r>
          </w:p>
        </w:tc>
        <w:tc>
          <w:tcPr>
            <w:tcW w:w="1559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7851" w:rsidRPr="00B07FEC" w:rsidTr="00807851">
        <w:tc>
          <w:tcPr>
            <w:tcW w:w="612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27" w:type="dxa"/>
          </w:tcPr>
          <w:p w:rsidR="00807851" w:rsidRPr="008A4462" w:rsidRDefault="00807851" w:rsidP="00C061DF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r w:rsidR="00C061DF">
              <w:rPr>
                <w:sz w:val="24"/>
                <w:szCs w:val="24"/>
              </w:rPr>
              <w:t xml:space="preserve">жития </w:t>
            </w:r>
            <w:r>
              <w:rPr>
                <w:sz w:val="24"/>
                <w:szCs w:val="24"/>
              </w:rPr>
              <w:t xml:space="preserve">как жанра. </w:t>
            </w:r>
            <w:r w:rsidR="00C061DF">
              <w:rPr>
                <w:sz w:val="24"/>
                <w:szCs w:val="24"/>
              </w:rPr>
              <w:t>Притча</w:t>
            </w:r>
            <w:proofErr w:type="gramStart"/>
            <w:r w:rsidR="00C061DF">
              <w:rPr>
                <w:sz w:val="24"/>
                <w:szCs w:val="24"/>
              </w:rPr>
              <w:t xml:space="preserve">. </w:t>
            </w:r>
            <w:proofErr w:type="gramEnd"/>
            <w:r w:rsidR="00C061DF">
              <w:rPr>
                <w:sz w:val="24"/>
                <w:szCs w:val="24"/>
              </w:rPr>
              <w:t>«Притча о блудном сыне»</w:t>
            </w:r>
          </w:p>
        </w:tc>
        <w:tc>
          <w:tcPr>
            <w:tcW w:w="1559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7851" w:rsidRPr="00B07FEC" w:rsidTr="00807851">
        <w:tc>
          <w:tcPr>
            <w:tcW w:w="612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427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А.С.Пушкин. Трагедия «Борис Годунов» (сцены). Повесть «Метель». </w:t>
            </w:r>
            <w:r w:rsidRPr="00696037"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Майнашев</w:t>
            </w:r>
            <w:proofErr w:type="spellEnd"/>
            <w:r>
              <w:rPr>
                <w:sz w:val="24"/>
                <w:szCs w:val="24"/>
              </w:rPr>
              <w:t xml:space="preserve"> «У </w:t>
            </w:r>
            <w:proofErr w:type="gramStart"/>
            <w:r>
              <w:rPr>
                <w:sz w:val="24"/>
                <w:szCs w:val="24"/>
              </w:rPr>
              <w:t>памятника Пушкина</w:t>
            </w:r>
            <w:proofErr w:type="gramEnd"/>
            <w:r>
              <w:rPr>
                <w:sz w:val="24"/>
                <w:szCs w:val="24"/>
              </w:rPr>
              <w:t>». Стихотворения М.Ю. Лермонтова «Молитва», «Смерть поэта». Н.В.Гоголь «Портрет». И.С.Тургенев. Повесть «Первая любовь». А.П.Чехов. Рассказ «Анна на шее»</w:t>
            </w:r>
          </w:p>
        </w:tc>
        <w:tc>
          <w:tcPr>
            <w:tcW w:w="1559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 w:rsidRPr="008A4462">
              <w:rPr>
                <w:sz w:val="24"/>
                <w:szCs w:val="24"/>
              </w:rPr>
              <w:t>4</w:t>
            </w:r>
          </w:p>
        </w:tc>
      </w:tr>
      <w:tr w:rsidR="00807851" w:rsidRPr="00B07FEC" w:rsidTr="00807851">
        <w:tc>
          <w:tcPr>
            <w:tcW w:w="612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27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Н.Андреев. «Петька на даче». Чувство сострадания к бесправному существу. А.И.Куприн. Романтическая сказка «Синяя звезда». А.В.Вампилов «Старший сын». Серьёзные проблемы весёлого жанра. В.Б.Балашов «</w:t>
            </w:r>
            <w:proofErr w:type="spellStart"/>
            <w:r>
              <w:rPr>
                <w:sz w:val="24"/>
                <w:szCs w:val="24"/>
              </w:rPr>
              <w:t>Махорыч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7851" w:rsidRPr="00B07FEC" w:rsidTr="00807851">
        <w:tc>
          <w:tcPr>
            <w:tcW w:w="612" w:type="dxa"/>
          </w:tcPr>
          <w:p w:rsidR="00807851" w:rsidRPr="008A4462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27" w:type="dxa"/>
          </w:tcPr>
          <w:p w:rsidR="00807851" w:rsidRDefault="00807851" w:rsidP="00C061DF">
            <w:pPr>
              <w:spacing w:before="42"/>
              <w:ind w:righ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Лопе</w:t>
            </w:r>
            <w:proofErr w:type="spellEnd"/>
            <w:r>
              <w:rPr>
                <w:sz w:val="24"/>
                <w:szCs w:val="24"/>
              </w:rPr>
              <w:t xml:space="preserve"> де Вега. Тема дружбы и любви в комедии «Собака на сене». Вильям Шекспир. «Ромео и Джульетта». Вечные темы в трагедии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</w:p>
        </w:tc>
        <w:tc>
          <w:tcPr>
            <w:tcW w:w="1559" w:type="dxa"/>
          </w:tcPr>
          <w:p w:rsidR="00807851" w:rsidRDefault="00807851" w:rsidP="00807851">
            <w:pPr>
              <w:spacing w:before="42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C0EE4" w:rsidRPr="001C0EE4" w:rsidRDefault="001C0EE4" w:rsidP="00807851">
      <w:pPr>
        <w:rPr>
          <w:rStyle w:val="c2"/>
          <w:rFonts w:ascii="Times New Roman" w:hAnsi="Times New Roman" w:cs="Times New Roman"/>
          <w:sz w:val="26"/>
          <w:szCs w:val="26"/>
        </w:rPr>
      </w:pPr>
    </w:p>
    <w:p w:rsidR="001C0EE4" w:rsidRPr="001C0EE4" w:rsidRDefault="001C0EE4" w:rsidP="001C0EE4">
      <w:pPr>
        <w:ind w:firstLine="426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>Формы организации учебных занятий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Pr="001C0EE4">
        <w:rPr>
          <w:rFonts w:eastAsiaTheme="minorHAnsi" w:cstheme="minorBidi"/>
          <w:sz w:val="26"/>
          <w:szCs w:val="26"/>
          <w:lang w:eastAsia="en-US"/>
        </w:rPr>
        <w:t>лекции, беседы, практикум, консультации;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уроки - исследования, уроки - путешествия;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практические работы;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обсуждение заданий по дополнительной литературе;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доклады учеников;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составление рефератов;</w:t>
      </w:r>
    </w:p>
    <w:p w:rsidR="001C0EE4" w:rsidRPr="001C0EE4" w:rsidRDefault="001C0EE4" w:rsidP="001C0EE4">
      <w:pPr>
        <w:ind w:firstLine="426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Pr="001C0EE4">
        <w:rPr>
          <w:rFonts w:eastAsiaTheme="minorHAnsi" w:cstheme="minorBidi"/>
          <w:sz w:val="26"/>
          <w:szCs w:val="26"/>
          <w:lang w:eastAsia="en-US"/>
        </w:rPr>
        <w:t xml:space="preserve">решение практических задач;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решение олимпиадных задач;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конкурсы;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 xml:space="preserve">- знакомство с научно-популярной литературой биологического содержания;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 xml:space="preserve">- самостоятельная работа;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учебно-игровая деятельность;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работа в парах, в группах;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проектная деятельность.</w:t>
      </w:r>
    </w:p>
    <w:p w:rsidR="001C0EE4" w:rsidRPr="001C0EE4" w:rsidRDefault="001C0EE4" w:rsidP="001C0EE4">
      <w:pPr>
        <w:ind w:firstLine="4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16E6" w:rsidRPr="001C0EE4" w:rsidRDefault="008716E6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</w:t>
      </w:r>
      <w:r w:rsidR="001C0EE4"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>результаты освоения</w:t>
      </w: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курса внеурочной деятельности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807851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воспитания: отношение к </w:t>
      </w:r>
      <w:r w:rsidR="00807851">
        <w:rPr>
          <w:rFonts w:ascii="Times New Roman" w:eastAsia="Calibri" w:hAnsi="Times New Roman" w:cs="Times New Roman"/>
          <w:sz w:val="26"/>
          <w:szCs w:val="26"/>
        </w:rPr>
        <w:t xml:space="preserve">литературе 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как к важной составляющей культуры, гордость за вклад </w:t>
      </w:r>
      <w:r w:rsidR="00807851">
        <w:rPr>
          <w:rFonts w:ascii="Times New Roman" w:eastAsia="Calibri" w:hAnsi="Times New Roman" w:cs="Times New Roman"/>
          <w:sz w:val="26"/>
          <w:szCs w:val="26"/>
        </w:rPr>
        <w:t>русских писателей и поэтов в мировую культуру.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духовно-нравственного воспитания: готовность оценивать поведение и поступки с позиции нравственных норм и норм культуры; понимание значимости нравственного аспекта деятельности человека.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эстетического воспитания: понимание роли </w:t>
      </w:r>
      <w:r w:rsidR="00807851">
        <w:rPr>
          <w:rFonts w:ascii="Times New Roman" w:eastAsia="Calibri" w:hAnsi="Times New Roman" w:cs="Times New Roman"/>
          <w:sz w:val="26"/>
          <w:szCs w:val="26"/>
        </w:rPr>
        <w:t xml:space="preserve">литературы 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формировании эстетической культуры личности. </w:t>
      </w:r>
    </w:p>
    <w:p w:rsidR="00123ADA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условиях; планирование действий в новой ситуации. </w:t>
      </w:r>
    </w:p>
    <w:p w:rsidR="00C806CB" w:rsidRPr="00AB2E8A" w:rsidRDefault="00C806CB" w:rsidP="00C806CB">
      <w:pPr>
        <w:pStyle w:val="dash041e005f0431005f044b005f0447005f043d005f044b005f04390"/>
        <w:jc w:val="both"/>
        <w:rPr>
          <w:sz w:val="22"/>
          <w:szCs w:val="22"/>
        </w:rPr>
      </w:pPr>
      <w:r>
        <w:rPr>
          <w:rStyle w:val="dash041e005f0431005f044b005f0447005f043d005f044b005f0439005f005fchar1char10"/>
          <w:sz w:val="22"/>
          <w:szCs w:val="22"/>
        </w:rPr>
        <w:t xml:space="preserve">- </w:t>
      </w:r>
      <w:r w:rsidRPr="00AB2E8A">
        <w:rPr>
          <w:rStyle w:val="dash041e005f0431005f044b005f0447005f043d005f044b005f0439005f005fchar1char10"/>
          <w:sz w:val="22"/>
          <w:szCs w:val="2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806CB" w:rsidRPr="00AB2E8A" w:rsidRDefault="00C806CB" w:rsidP="00C806CB">
      <w:pPr>
        <w:pStyle w:val="dash041e005f0431005f044b005f0447005f043d005f044b005f04390"/>
        <w:jc w:val="both"/>
        <w:rPr>
          <w:sz w:val="22"/>
          <w:szCs w:val="22"/>
        </w:rPr>
      </w:pPr>
      <w:proofErr w:type="gramStart"/>
      <w:r>
        <w:rPr>
          <w:rStyle w:val="dash041e005f0431005f044b005f0447005f043d005f044b005f0439005f005fchar1char10"/>
          <w:sz w:val="22"/>
          <w:szCs w:val="22"/>
        </w:rPr>
        <w:lastRenderedPageBreak/>
        <w:t xml:space="preserve">- </w:t>
      </w:r>
      <w:r w:rsidRPr="00AB2E8A">
        <w:rPr>
          <w:rStyle w:val="dash041e005f0431005f044b005f0447005f043d005f044b005f0439005f005fchar1char10"/>
          <w:sz w:val="22"/>
          <w:szCs w:val="2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C806CB" w:rsidRDefault="00C806CB" w:rsidP="00C806CB">
      <w:pPr>
        <w:pStyle w:val="dash041e005f0431005f044b005f0447005f043d005f044b005f04390"/>
        <w:jc w:val="both"/>
        <w:rPr>
          <w:rStyle w:val="dash041e005f0431005f044b005f0447005f043d005f044b005f0439005f005fchar1char10"/>
          <w:sz w:val="22"/>
          <w:szCs w:val="22"/>
        </w:rPr>
      </w:pPr>
      <w:r>
        <w:rPr>
          <w:rStyle w:val="dash041e005f0431005f044b005f0447005f043d005f044b005f0439005f005fchar1char10"/>
          <w:sz w:val="22"/>
          <w:szCs w:val="22"/>
        </w:rPr>
        <w:t xml:space="preserve">- </w:t>
      </w:r>
      <w:r w:rsidRPr="00AB2E8A">
        <w:rPr>
          <w:rStyle w:val="dash041e005f0431005f044b005f0447005f043d005f044b005f0439005f005fchar1char10"/>
          <w:sz w:val="22"/>
          <w:szCs w:val="22"/>
        </w:rPr>
        <w:t xml:space="preserve">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806CB" w:rsidRPr="00AB2E8A" w:rsidRDefault="00C806CB" w:rsidP="00C806CB">
      <w:pPr>
        <w:pStyle w:val="dash041e005f0431005f044b005f0447005f043d005f044b005f04390"/>
        <w:jc w:val="both"/>
        <w:rPr>
          <w:sz w:val="22"/>
          <w:szCs w:val="22"/>
        </w:rPr>
      </w:pPr>
      <w:r>
        <w:rPr>
          <w:rStyle w:val="dash041e005f0431005f044b005f0447005f043d005f044b005f0439005f005fchar1char10"/>
          <w:sz w:val="22"/>
          <w:szCs w:val="22"/>
        </w:rPr>
        <w:t xml:space="preserve">- </w:t>
      </w:r>
      <w:r w:rsidRPr="00AB2E8A">
        <w:rPr>
          <w:rStyle w:val="dash041e005f0431005f044b005f0447005f043d005f044b005f0439005f005fchar1char10"/>
          <w:sz w:val="22"/>
          <w:szCs w:val="2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806CB" w:rsidRPr="00AB2E8A" w:rsidRDefault="00C806CB" w:rsidP="00C806CB">
      <w:pPr>
        <w:pStyle w:val="dash041e005f0431005f044b005f0447005f043d005f044b005f04390"/>
        <w:jc w:val="both"/>
        <w:rPr>
          <w:rStyle w:val="dash041e005f0431005f044b005f0447005f043d005f044b005f0439005f005fchar1char10"/>
          <w:sz w:val="22"/>
          <w:szCs w:val="22"/>
        </w:rPr>
      </w:pPr>
      <w:r>
        <w:rPr>
          <w:rStyle w:val="dash041e005f0431005f044b005f0447005f043d005f044b005f0439005f005fchar1char10"/>
          <w:sz w:val="22"/>
          <w:szCs w:val="22"/>
        </w:rPr>
        <w:t xml:space="preserve">- </w:t>
      </w:r>
      <w:r w:rsidRPr="00AB2E8A">
        <w:rPr>
          <w:rStyle w:val="dash041e005f0431005f044b005f0447005f043d005f044b005f0439005f005fchar1char10"/>
          <w:sz w:val="22"/>
          <w:szCs w:val="22"/>
        </w:rPr>
        <w:t> развитие эстетического сознания через освоение художественного наследия,  творческой деятельности эстетического характера.</w:t>
      </w:r>
    </w:p>
    <w:p w:rsidR="00C806CB" w:rsidRPr="001C0EE4" w:rsidRDefault="00C806CB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</w:p>
    <w:p w:rsidR="00C806CB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C0EE4">
        <w:rPr>
          <w:rFonts w:ascii="Times New Roman" w:eastAsia="Calibri" w:hAnsi="Times New Roman" w:cs="Times New Roman"/>
          <w:b/>
          <w:sz w:val="26"/>
          <w:szCs w:val="26"/>
        </w:rPr>
        <w:t>Метапредметные</w:t>
      </w:r>
      <w:proofErr w:type="spellEnd"/>
      <w:r w:rsidRPr="001C0EE4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 </w:t>
      </w:r>
    </w:p>
    <w:p w:rsidR="00C806CB" w:rsidRDefault="00C806CB" w:rsidP="00C806CB">
      <w:pPr>
        <w:pStyle w:val="text"/>
        <w:spacing w:line="240" w:lineRule="auto"/>
        <w:rPr>
          <w:rFonts w:ascii="Times New Roman" w:hAnsi="Times New Roman" w:cs="Times New Roman"/>
          <w:lang w:val="ru-RU"/>
        </w:rPr>
      </w:pPr>
      <w:r w:rsidRPr="00DE4EB2">
        <w:rPr>
          <w:rFonts w:ascii="Times New Roman" w:hAnsi="Times New Roman"/>
          <w:sz w:val="24"/>
          <w:szCs w:val="24"/>
          <w:u w:val="single"/>
          <w:lang w:val="ru-RU"/>
        </w:rPr>
        <w:t>Регулятивные УУД:</w:t>
      </w:r>
      <w:r w:rsidRPr="00DE4EB2">
        <w:rPr>
          <w:rFonts w:ascii="Times New Roman" w:hAnsi="Times New Roman" w:cs="Times New Roman"/>
          <w:lang w:val="ru-RU"/>
        </w:rPr>
        <w:t xml:space="preserve"> 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 xml:space="preserve">– самостоятельно </w:t>
      </w:r>
      <w:r w:rsidRPr="00AB2E8A">
        <w:rPr>
          <w:rFonts w:ascii="Times New Roman" w:hAnsi="Times New Roman" w:cs="Times New Roman"/>
          <w:iCs/>
          <w:lang w:val="ru-RU"/>
        </w:rPr>
        <w:t>формулировать</w:t>
      </w:r>
      <w:r w:rsidRPr="00AB2E8A">
        <w:rPr>
          <w:rFonts w:ascii="Times New Roman" w:hAnsi="Times New Roman" w:cs="Times New Roman"/>
          <w:lang w:val="ru-RU"/>
        </w:rPr>
        <w:t xml:space="preserve"> проблему (тему) и цели</w:t>
      </w:r>
      <w:r>
        <w:rPr>
          <w:rFonts w:ascii="Times New Roman" w:hAnsi="Times New Roman" w:cs="Times New Roman"/>
          <w:lang w:val="ru-RU"/>
        </w:rPr>
        <w:t xml:space="preserve"> занятия</w:t>
      </w:r>
      <w:r w:rsidRPr="00AB2E8A">
        <w:rPr>
          <w:rFonts w:ascii="Times New Roman" w:hAnsi="Times New Roman" w:cs="Times New Roman"/>
          <w:lang w:val="ru-RU"/>
        </w:rPr>
        <w:t xml:space="preserve">; способность к </w:t>
      </w:r>
      <w:proofErr w:type="spellStart"/>
      <w:r w:rsidRPr="00AB2E8A">
        <w:rPr>
          <w:rFonts w:ascii="Times New Roman" w:hAnsi="Times New Roman" w:cs="Times New Roman"/>
          <w:lang w:val="ru-RU"/>
        </w:rPr>
        <w:t>целеполаганию</w:t>
      </w:r>
      <w:proofErr w:type="spellEnd"/>
      <w:r w:rsidRPr="00AB2E8A">
        <w:rPr>
          <w:rFonts w:ascii="Times New Roman" w:hAnsi="Times New Roman" w:cs="Times New Roman"/>
          <w:lang w:val="ru-RU"/>
        </w:rPr>
        <w:t>, включая постановку новых целей;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spacing w:val="2"/>
          <w:lang w:val="ru-RU"/>
        </w:rPr>
      </w:pPr>
      <w:r w:rsidRPr="00AB2E8A">
        <w:rPr>
          <w:rFonts w:ascii="Times New Roman" w:hAnsi="Times New Roman" w:cs="Times New Roman"/>
          <w:spacing w:val="2"/>
          <w:lang w:val="ru-RU"/>
        </w:rPr>
        <w:t xml:space="preserve">– самостоятельно </w:t>
      </w:r>
      <w:r w:rsidRPr="00AB2E8A">
        <w:rPr>
          <w:rFonts w:ascii="Times New Roman" w:hAnsi="Times New Roman" w:cs="Times New Roman"/>
          <w:iCs/>
          <w:spacing w:val="2"/>
          <w:lang w:val="ru-RU"/>
        </w:rPr>
        <w:t>составлять план</w:t>
      </w:r>
      <w:r w:rsidRPr="00AB2E8A">
        <w:rPr>
          <w:rFonts w:ascii="Times New Roman" w:hAnsi="Times New Roman" w:cs="Times New Roman"/>
          <w:spacing w:val="2"/>
          <w:lang w:val="ru-RU"/>
        </w:rPr>
        <w:t xml:space="preserve"> решения учебной проблемы;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 xml:space="preserve">– </w:t>
      </w:r>
      <w:r w:rsidRPr="00AB2E8A">
        <w:rPr>
          <w:rFonts w:ascii="Times New Roman" w:hAnsi="Times New Roman" w:cs="Times New Roman"/>
          <w:iCs/>
          <w:lang w:val="ru-RU"/>
        </w:rPr>
        <w:t>работать</w:t>
      </w:r>
      <w:r w:rsidRPr="00AB2E8A">
        <w:rPr>
          <w:rFonts w:ascii="Times New Roman" w:hAnsi="Times New Roman" w:cs="Times New Roman"/>
          <w:lang w:val="ru-RU"/>
        </w:rPr>
        <w:t xml:space="preserve"> по плану, сверяя свои действия с целью, </w:t>
      </w:r>
      <w:r w:rsidRPr="00AB2E8A">
        <w:rPr>
          <w:rFonts w:ascii="Times New Roman" w:hAnsi="Times New Roman" w:cs="Times New Roman"/>
          <w:iCs/>
          <w:lang w:val="ru-RU"/>
        </w:rPr>
        <w:t>прогнозировать,</w:t>
      </w:r>
      <w:r w:rsidRPr="00AB2E8A">
        <w:rPr>
          <w:rFonts w:ascii="Times New Roman" w:hAnsi="Times New Roman" w:cs="Times New Roman"/>
          <w:lang w:val="ru-RU"/>
        </w:rPr>
        <w:t xml:space="preserve"> </w:t>
      </w:r>
      <w:r w:rsidRPr="00AB2E8A">
        <w:rPr>
          <w:rFonts w:ascii="Times New Roman" w:hAnsi="Times New Roman" w:cs="Times New Roman"/>
          <w:iCs/>
          <w:lang w:val="ru-RU"/>
        </w:rPr>
        <w:t>корректировать</w:t>
      </w:r>
      <w:r w:rsidRPr="00AB2E8A">
        <w:rPr>
          <w:rFonts w:ascii="Times New Roman" w:hAnsi="Times New Roman" w:cs="Times New Roman"/>
          <w:lang w:val="ru-RU"/>
        </w:rPr>
        <w:t xml:space="preserve"> свою деятельность;</w:t>
      </w:r>
    </w:p>
    <w:p w:rsidR="00C806CB" w:rsidRDefault="00C806CB" w:rsidP="00C806CB">
      <w:pPr>
        <w:rPr>
          <w:sz w:val="24"/>
          <w:szCs w:val="24"/>
          <w:u w:val="single"/>
        </w:rPr>
      </w:pPr>
      <w:r w:rsidRPr="006706B9">
        <w:rPr>
          <w:sz w:val="24"/>
          <w:szCs w:val="24"/>
          <w:u w:val="single"/>
        </w:rPr>
        <w:t>Познавательные УУД: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>– осознанно воспринимать художественное произведение в единстве формы и содержания;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>– 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>– воспринимать художественный текст как произведение искусства;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>– 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>– определять актуальность произведений для читателей разных поколений и вступать в диалог с другими читателями;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 xml:space="preserve">– выбирать путь анализа произведения, адекватный жанрово-родовой природе художественного текста; 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>– видеть элементы поэтики художественного текста, их художественную и смысловую функцию;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AB2E8A">
        <w:rPr>
          <w:rFonts w:ascii="Times New Roman" w:hAnsi="Times New Roman" w:cs="Times New Roman"/>
          <w:lang w:val="ru-RU"/>
        </w:rPr>
        <w:t>– оценивать интерпретацию художественного текста, созданную средствами других искусств;</w:t>
      </w:r>
    </w:p>
    <w:p w:rsidR="00C806CB" w:rsidRPr="006706B9" w:rsidRDefault="00C806CB" w:rsidP="00C806CB">
      <w:pPr>
        <w:rPr>
          <w:sz w:val="24"/>
          <w:szCs w:val="24"/>
          <w:u w:val="single"/>
        </w:rPr>
      </w:pPr>
    </w:p>
    <w:p w:rsidR="00C806CB" w:rsidRDefault="00C806CB" w:rsidP="00C806CB">
      <w:pPr>
        <w:rPr>
          <w:sz w:val="24"/>
          <w:szCs w:val="24"/>
          <w:u w:val="single"/>
        </w:rPr>
      </w:pPr>
      <w:r w:rsidRPr="00DE4EB2">
        <w:rPr>
          <w:sz w:val="24"/>
          <w:szCs w:val="24"/>
          <w:u w:val="single"/>
        </w:rPr>
        <w:t>Коммуникативные УУД: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</w:rPr>
      </w:pPr>
      <w:r w:rsidRPr="00AB2E8A">
        <w:rPr>
          <w:rStyle w:val="Text0"/>
          <w:rFonts w:ascii="Times New Roman" w:hAnsi="Times New Roman" w:cs="Times New Roman"/>
        </w:rPr>
        <w:t xml:space="preserve">– </w:t>
      </w:r>
      <w:r w:rsidRPr="00AB2E8A">
        <w:rPr>
          <w:rStyle w:val="Text0"/>
          <w:rFonts w:ascii="Times New Roman" w:hAnsi="Times New Roman" w:cs="Times New Roman"/>
          <w:iCs/>
        </w:rPr>
        <w:t>учитывать</w:t>
      </w:r>
      <w:r w:rsidRPr="00AB2E8A">
        <w:rPr>
          <w:rStyle w:val="Text0"/>
          <w:rFonts w:ascii="Times New Roman" w:hAnsi="Times New Roman" w:cs="Times New Roman"/>
        </w:rPr>
        <w:t xml:space="preserve"> разные мнения и стремиться к координации различных позиций в сотрудничестве;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</w:rPr>
      </w:pPr>
      <w:r w:rsidRPr="00AB2E8A">
        <w:rPr>
          <w:rStyle w:val="Text0"/>
          <w:rFonts w:ascii="Times New Roman" w:hAnsi="Times New Roman" w:cs="Times New Roman"/>
        </w:rPr>
        <w:t xml:space="preserve">– </w:t>
      </w:r>
      <w:r w:rsidRPr="00AB2E8A">
        <w:rPr>
          <w:rStyle w:val="Text0"/>
          <w:rFonts w:ascii="Times New Roman" w:hAnsi="Times New Roman" w:cs="Times New Roman"/>
          <w:iCs/>
        </w:rPr>
        <w:t>уметь</w:t>
      </w:r>
      <w:r w:rsidRPr="00AB2E8A">
        <w:rPr>
          <w:rStyle w:val="Text0"/>
          <w:rFonts w:ascii="Times New Roman" w:hAnsi="Times New Roman" w:cs="Times New Roman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</w:rPr>
      </w:pPr>
      <w:r w:rsidRPr="00AB2E8A">
        <w:rPr>
          <w:rStyle w:val="Text0"/>
          <w:rFonts w:ascii="Times New Roman" w:hAnsi="Times New Roman" w:cs="Times New Roman"/>
        </w:rPr>
        <w:t xml:space="preserve">– </w:t>
      </w:r>
      <w:r w:rsidRPr="00AB2E8A">
        <w:rPr>
          <w:rStyle w:val="Text0"/>
          <w:rFonts w:ascii="Times New Roman" w:hAnsi="Times New Roman" w:cs="Times New Roman"/>
          <w:iCs/>
        </w:rPr>
        <w:t>уметь</w:t>
      </w:r>
      <w:r w:rsidRPr="00AB2E8A">
        <w:rPr>
          <w:rStyle w:val="Text0"/>
          <w:rFonts w:ascii="Times New Roman" w:hAnsi="Times New Roman" w:cs="Times New Roman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 xml:space="preserve">– </w:t>
      </w:r>
      <w:r w:rsidRPr="00AB2E8A">
        <w:rPr>
          <w:rFonts w:ascii="Times New Roman" w:hAnsi="Times New Roman" w:cs="Times New Roman"/>
          <w:iCs/>
          <w:lang w:val="ru-RU"/>
        </w:rPr>
        <w:t>оформлять</w:t>
      </w:r>
      <w:r w:rsidRPr="00AB2E8A">
        <w:rPr>
          <w:rFonts w:ascii="Times New Roman" w:hAnsi="Times New Roman" w:cs="Times New Roman"/>
          <w:lang w:val="ru-RU"/>
        </w:rPr>
        <w:t xml:space="preserve"> свои мысли в устной и письменной форме с учётом речевой ситуации; </w:t>
      </w:r>
      <w:r w:rsidRPr="00AB2E8A">
        <w:rPr>
          <w:rFonts w:ascii="Times New Roman" w:hAnsi="Times New Roman" w:cs="Times New Roman"/>
          <w:iCs/>
          <w:lang w:val="ru-RU"/>
        </w:rPr>
        <w:t>создавать</w:t>
      </w:r>
      <w:r w:rsidRPr="00AB2E8A">
        <w:rPr>
          <w:rFonts w:ascii="Times New Roman" w:hAnsi="Times New Roman" w:cs="Times New Roman"/>
          <w:lang w:val="ru-RU"/>
        </w:rPr>
        <w:t xml:space="preserve"> тексты различного типа, стиля, жанра;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 xml:space="preserve">– </w:t>
      </w:r>
      <w:r w:rsidRPr="00AB2E8A">
        <w:rPr>
          <w:rFonts w:ascii="Times New Roman" w:hAnsi="Times New Roman" w:cs="Times New Roman"/>
          <w:iCs/>
          <w:lang w:val="ru-RU"/>
        </w:rPr>
        <w:t>оценивать</w:t>
      </w:r>
      <w:r w:rsidRPr="00AB2E8A">
        <w:rPr>
          <w:rFonts w:ascii="Times New Roman" w:hAnsi="Times New Roman" w:cs="Times New Roman"/>
          <w:lang w:val="ru-RU"/>
        </w:rPr>
        <w:t xml:space="preserve"> и редактировать устное и письменное речевое высказывание;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 xml:space="preserve">– </w:t>
      </w:r>
      <w:r w:rsidRPr="00AB2E8A">
        <w:rPr>
          <w:rFonts w:ascii="Times New Roman" w:hAnsi="Times New Roman" w:cs="Times New Roman"/>
          <w:iCs/>
          <w:lang w:val="ru-RU"/>
        </w:rPr>
        <w:t>адекватно использовать</w:t>
      </w:r>
      <w:r w:rsidRPr="00AB2E8A">
        <w:rPr>
          <w:rFonts w:ascii="Times New Roman" w:hAnsi="Times New Roman" w:cs="Times New Roman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C806CB" w:rsidRPr="00AB2E8A" w:rsidRDefault="00C806CB" w:rsidP="00C806CB">
      <w:pPr>
        <w:pStyle w:val="text"/>
        <w:spacing w:line="240" w:lineRule="auto"/>
        <w:ind w:firstLine="0"/>
        <w:rPr>
          <w:rFonts w:ascii="Times New Roman" w:hAnsi="Times New Roman" w:cs="Times New Roman"/>
          <w:lang w:val="ru-RU"/>
        </w:rPr>
      </w:pPr>
      <w:r w:rsidRPr="00AB2E8A">
        <w:rPr>
          <w:rFonts w:ascii="Times New Roman" w:hAnsi="Times New Roman" w:cs="Times New Roman"/>
          <w:lang w:val="ru-RU"/>
        </w:rPr>
        <w:t xml:space="preserve">– </w:t>
      </w:r>
      <w:r w:rsidRPr="00AB2E8A">
        <w:rPr>
          <w:rFonts w:ascii="Times New Roman" w:hAnsi="Times New Roman" w:cs="Times New Roman"/>
          <w:iCs/>
          <w:lang w:val="ru-RU"/>
        </w:rPr>
        <w:t>высказывать</w:t>
      </w:r>
      <w:r w:rsidRPr="00AB2E8A">
        <w:rPr>
          <w:rFonts w:ascii="Times New Roman" w:hAnsi="Times New Roman" w:cs="Times New Roman"/>
          <w:lang w:val="ru-RU"/>
        </w:rPr>
        <w:t xml:space="preserve"> и </w:t>
      </w:r>
      <w:r w:rsidRPr="00AB2E8A">
        <w:rPr>
          <w:rFonts w:ascii="Times New Roman" w:hAnsi="Times New Roman" w:cs="Times New Roman"/>
          <w:iCs/>
          <w:lang w:val="ru-RU"/>
        </w:rPr>
        <w:t>обосновывать</w:t>
      </w:r>
      <w:r w:rsidRPr="00AB2E8A">
        <w:rPr>
          <w:rFonts w:ascii="Times New Roman" w:hAnsi="Times New Roman" w:cs="Times New Roman"/>
          <w:lang w:val="ru-RU"/>
        </w:rPr>
        <w:t xml:space="preserve"> свою точку зрения;</w:t>
      </w:r>
    </w:p>
    <w:p w:rsidR="00C806CB" w:rsidRPr="00946577" w:rsidRDefault="00C806CB" w:rsidP="00C806CB">
      <w:pPr>
        <w:pStyle w:val="13"/>
        <w:widowControl w:val="0"/>
        <w:shd w:val="clear" w:color="auto" w:fill="FFFFFF"/>
        <w:tabs>
          <w:tab w:val="left" w:pos="0"/>
          <w:tab w:val="left" w:pos="709"/>
        </w:tabs>
        <w:autoSpaceDE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946577">
        <w:rPr>
          <w:rFonts w:ascii="Times New Roman" w:hAnsi="Times New Roman"/>
          <w:sz w:val="24"/>
          <w:szCs w:val="24"/>
          <w:u w:val="single"/>
        </w:rPr>
        <w:t>Рефлексивные</w:t>
      </w:r>
      <w:r>
        <w:rPr>
          <w:rFonts w:ascii="Times New Roman" w:hAnsi="Times New Roman"/>
          <w:sz w:val="24"/>
          <w:szCs w:val="24"/>
          <w:u w:val="single"/>
        </w:rPr>
        <w:t xml:space="preserve"> УУД:</w:t>
      </w:r>
    </w:p>
    <w:p w:rsidR="00C806CB" w:rsidRPr="000C0021" w:rsidRDefault="00C806CB" w:rsidP="00C62195">
      <w:pPr>
        <w:pStyle w:val="13"/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021">
        <w:rPr>
          <w:rFonts w:ascii="Times New Roman" w:hAnsi="Times New Roman"/>
          <w:sz w:val="24"/>
          <w:szCs w:val="24"/>
        </w:rPr>
        <w:t>оценивать достигнутые результаты и адекватно формулировать их в устной и письменной форме;</w:t>
      </w:r>
    </w:p>
    <w:p w:rsidR="00C806CB" w:rsidRPr="000C0021" w:rsidRDefault="00C806CB" w:rsidP="00C62195">
      <w:pPr>
        <w:pStyle w:val="13"/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021">
        <w:rPr>
          <w:rFonts w:ascii="Times New Roman" w:hAnsi="Times New Roman"/>
          <w:sz w:val="24"/>
          <w:szCs w:val="24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0C0021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0C0021">
        <w:rPr>
          <w:rFonts w:ascii="Times New Roman" w:hAnsi="Times New Roman"/>
          <w:sz w:val="24"/>
          <w:szCs w:val="24"/>
        </w:rPr>
        <w:t>, личностно ориентированной деятельности;</w:t>
      </w:r>
    </w:p>
    <w:p w:rsidR="00123ADA" w:rsidRDefault="00C806CB" w:rsidP="00C806CB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0C0021">
        <w:rPr>
          <w:rFonts w:ascii="Times New Roman" w:hAnsi="Times New Roman"/>
          <w:sz w:val="24"/>
          <w:szCs w:val="24"/>
        </w:rPr>
        <w:t>применять сам</w:t>
      </w:r>
      <w:proofErr w:type="gramStart"/>
      <w:r w:rsidRPr="000C0021">
        <w:rPr>
          <w:rFonts w:ascii="Times New Roman" w:hAnsi="Times New Roman"/>
          <w:sz w:val="24"/>
          <w:szCs w:val="24"/>
        </w:rPr>
        <w:t>о-</w:t>
      </w:r>
      <w:proofErr w:type="gramEnd"/>
      <w:r w:rsidRPr="000C00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C0021">
        <w:rPr>
          <w:rFonts w:ascii="Times New Roman" w:hAnsi="Times New Roman"/>
          <w:sz w:val="24"/>
          <w:szCs w:val="24"/>
        </w:rPr>
        <w:t>взаимодиагностику</w:t>
      </w:r>
      <w:proofErr w:type="spellEnd"/>
      <w:r w:rsidRPr="000C0021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0C0021">
        <w:rPr>
          <w:rFonts w:ascii="Times New Roman" w:hAnsi="Times New Roman"/>
          <w:sz w:val="24"/>
          <w:szCs w:val="24"/>
        </w:rPr>
        <w:t>перепроектировании</w:t>
      </w:r>
      <w:proofErr w:type="spellEnd"/>
      <w:r w:rsidRPr="000C0021">
        <w:rPr>
          <w:rFonts w:ascii="Times New Roman" w:hAnsi="Times New Roman"/>
          <w:sz w:val="24"/>
          <w:szCs w:val="24"/>
        </w:rPr>
        <w:t xml:space="preserve"> индивидуальных маршрутов восполнения проблемных зон в предметной, </w:t>
      </w:r>
      <w:proofErr w:type="spellStart"/>
      <w:r w:rsidRPr="000C0021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0C00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0C0021">
        <w:rPr>
          <w:rFonts w:ascii="Times New Roman" w:hAnsi="Times New Roman"/>
          <w:sz w:val="24"/>
          <w:szCs w:val="24"/>
        </w:rPr>
        <w:t>еятельности</w:t>
      </w:r>
      <w:r w:rsidR="00123ADA"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806CB" w:rsidRPr="00C62195" w:rsidRDefault="00C62195" w:rsidP="00C806CB">
      <w:pPr>
        <w:ind w:firstLine="426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62195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C806CB" w:rsidRPr="00C62195">
        <w:rPr>
          <w:rFonts w:ascii="Times New Roman" w:eastAsia="Calibri" w:hAnsi="Times New Roman" w:cs="Times New Roman"/>
          <w:b/>
          <w:sz w:val="26"/>
          <w:szCs w:val="26"/>
        </w:rPr>
        <w:t xml:space="preserve">редметные </w:t>
      </w:r>
      <w:r w:rsidRPr="00C62195">
        <w:rPr>
          <w:rFonts w:ascii="Times New Roman" w:eastAsia="Calibri" w:hAnsi="Times New Roman" w:cs="Times New Roman"/>
          <w:b/>
          <w:sz w:val="26"/>
          <w:szCs w:val="26"/>
        </w:rPr>
        <w:t>результаты</w:t>
      </w:r>
    </w:p>
    <w:p w:rsidR="00C62195" w:rsidRPr="00E46405" w:rsidRDefault="00C62195" w:rsidP="00C62195">
      <w:pPr>
        <w:shd w:val="clear" w:color="auto" w:fill="FFFFFF"/>
        <w:ind w:firstLine="426"/>
        <w:rPr>
          <w:color w:val="000000"/>
          <w:spacing w:val="1"/>
          <w:sz w:val="24"/>
          <w:szCs w:val="24"/>
        </w:rPr>
      </w:pPr>
      <w:r w:rsidRPr="00E46405">
        <w:rPr>
          <w:color w:val="000000"/>
          <w:spacing w:val="1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C62195" w:rsidRPr="00E46405" w:rsidRDefault="00C62195" w:rsidP="00C62195">
      <w:pPr>
        <w:shd w:val="clear" w:color="auto" w:fill="FFFFFF"/>
        <w:ind w:firstLine="426"/>
        <w:rPr>
          <w:color w:val="000000"/>
          <w:spacing w:val="1"/>
          <w:sz w:val="24"/>
          <w:szCs w:val="24"/>
        </w:rPr>
      </w:pPr>
      <w:r w:rsidRPr="00E46405">
        <w:rPr>
          <w:color w:val="000000"/>
          <w:spacing w:val="1"/>
          <w:sz w:val="24"/>
          <w:szCs w:val="24"/>
        </w:rPr>
        <w:t xml:space="preserve">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C62195" w:rsidRPr="00E46405" w:rsidRDefault="00C62195" w:rsidP="00C62195">
      <w:pPr>
        <w:shd w:val="clear" w:color="auto" w:fill="FFFFFF"/>
        <w:ind w:firstLine="426"/>
        <w:rPr>
          <w:color w:val="000000"/>
          <w:spacing w:val="1"/>
          <w:sz w:val="24"/>
          <w:szCs w:val="24"/>
        </w:rPr>
      </w:pPr>
      <w:r w:rsidRPr="00E46405">
        <w:rPr>
          <w:color w:val="000000"/>
          <w:spacing w:val="1"/>
          <w:sz w:val="24"/>
          <w:szCs w:val="24"/>
        </w:rPr>
        <w:t xml:space="preserve">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62195" w:rsidRPr="00E46405" w:rsidRDefault="00C62195" w:rsidP="00C62195">
      <w:pPr>
        <w:shd w:val="clear" w:color="auto" w:fill="FFFFFF"/>
        <w:ind w:firstLine="426"/>
        <w:rPr>
          <w:color w:val="000000"/>
          <w:spacing w:val="1"/>
          <w:sz w:val="24"/>
          <w:szCs w:val="24"/>
        </w:rPr>
      </w:pPr>
      <w:r w:rsidRPr="00E46405">
        <w:rPr>
          <w:color w:val="000000"/>
          <w:spacing w:val="1"/>
          <w:sz w:val="24"/>
          <w:szCs w:val="24"/>
        </w:rPr>
        <w:lastRenderedPageBreak/>
        <w:t xml:space="preserve">овладение важнейшими </w:t>
      </w:r>
      <w:proofErr w:type="spellStart"/>
      <w:r w:rsidRPr="00E46405">
        <w:rPr>
          <w:color w:val="000000"/>
          <w:spacing w:val="1"/>
          <w:sz w:val="24"/>
          <w:szCs w:val="24"/>
        </w:rPr>
        <w:t>общеучебными</w:t>
      </w:r>
      <w:proofErr w:type="spellEnd"/>
      <w:r w:rsidRPr="00E46405">
        <w:rPr>
          <w:color w:val="000000"/>
          <w:spacing w:val="1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др.);</w:t>
      </w:r>
    </w:p>
    <w:p w:rsidR="00C62195" w:rsidRPr="007F2103" w:rsidRDefault="00C62195" w:rsidP="00C62195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E46405">
        <w:rPr>
          <w:color w:val="000000"/>
          <w:spacing w:val="1"/>
          <w:sz w:val="24"/>
          <w:szCs w:val="24"/>
        </w:rPr>
        <w:t xml:space="preserve"> использование опыта общения с произведениями художестве</w:t>
      </w:r>
      <w:r w:rsidRPr="007F2103">
        <w:rPr>
          <w:color w:val="000000"/>
          <w:spacing w:val="1"/>
          <w:sz w:val="24"/>
          <w:szCs w:val="24"/>
        </w:rPr>
        <w:t>нной</w:t>
      </w:r>
      <w:r w:rsidRPr="00E46405">
        <w:rPr>
          <w:b/>
          <w:color w:val="000000"/>
          <w:spacing w:val="1"/>
          <w:sz w:val="24"/>
          <w:szCs w:val="24"/>
        </w:rPr>
        <w:t xml:space="preserve"> </w:t>
      </w:r>
      <w:r w:rsidRPr="007F2103">
        <w:rPr>
          <w:color w:val="000000"/>
          <w:spacing w:val="1"/>
          <w:sz w:val="24"/>
          <w:szCs w:val="24"/>
        </w:rPr>
        <w:t>литературы в повседневной жизни и учебной деятельности, речевом самосовершенствовании.</w:t>
      </w:r>
    </w:p>
    <w:p w:rsidR="00516369" w:rsidRDefault="00173B31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b/>
          <w:sz w:val="26"/>
          <w:szCs w:val="26"/>
        </w:rPr>
        <w:t>3. Тематическое</w:t>
      </w:r>
      <w:r w:rsidR="007B5AFA" w:rsidRPr="001C0EE4">
        <w:rPr>
          <w:rFonts w:ascii="Times New Roman" w:hAnsi="Times New Roman" w:cs="Times New Roman"/>
          <w:b/>
          <w:sz w:val="26"/>
          <w:szCs w:val="26"/>
        </w:rPr>
        <w:t xml:space="preserve"> планирование курса внеурочной деятельности</w:t>
      </w:r>
    </w:p>
    <w:tbl>
      <w:tblPr>
        <w:tblStyle w:val="a9"/>
        <w:tblW w:w="10314" w:type="dxa"/>
        <w:tblLayout w:type="fixed"/>
        <w:tblLook w:val="04A0"/>
      </w:tblPr>
      <w:tblGrid>
        <w:gridCol w:w="817"/>
        <w:gridCol w:w="5528"/>
        <w:gridCol w:w="1985"/>
        <w:gridCol w:w="1134"/>
        <w:gridCol w:w="850"/>
      </w:tblGrid>
      <w:tr w:rsidR="00C806CB" w:rsidTr="00C061DF">
        <w:tc>
          <w:tcPr>
            <w:tcW w:w="817" w:type="dxa"/>
          </w:tcPr>
          <w:p w:rsidR="00C806CB" w:rsidRPr="009B0EA5" w:rsidRDefault="00C806CB" w:rsidP="009308FD">
            <w:pPr>
              <w:pStyle w:val="TableParagraph"/>
              <w:spacing w:before="20"/>
              <w:ind w:left="203" w:right="188" w:firstLine="43"/>
              <w:rPr>
                <w:sz w:val="24"/>
                <w:szCs w:val="24"/>
              </w:rPr>
            </w:pPr>
            <w:r w:rsidRPr="009B0EA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528" w:type="dxa"/>
          </w:tcPr>
          <w:p w:rsidR="00C806CB" w:rsidRPr="009B0EA5" w:rsidRDefault="00C806CB" w:rsidP="009308FD">
            <w:pPr>
              <w:pStyle w:val="TableParagraph"/>
              <w:ind w:left="878" w:right="175" w:hanging="687"/>
              <w:rPr>
                <w:sz w:val="24"/>
                <w:szCs w:val="24"/>
                <w:lang w:val="ru-RU"/>
              </w:rPr>
            </w:pPr>
            <w:r w:rsidRPr="009B0EA5">
              <w:rPr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985" w:type="dxa"/>
          </w:tcPr>
          <w:p w:rsidR="00C806CB" w:rsidRPr="009B0EA5" w:rsidRDefault="00C806CB" w:rsidP="009308FD">
            <w:pPr>
              <w:pStyle w:val="TableParagraph"/>
              <w:ind w:left="0" w:right="175"/>
              <w:jc w:val="center"/>
              <w:rPr>
                <w:sz w:val="24"/>
                <w:szCs w:val="24"/>
                <w:lang w:val="ru-RU"/>
              </w:rPr>
            </w:pPr>
            <w:r w:rsidRPr="009B0EA5"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</w:p>
        </w:tc>
      </w:tr>
      <w:tr w:rsidR="00C806CB" w:rsidTr="00C061DF">
        <w:tc>
          <w:tcPr>
            <w:tcW w:w="817" w:type="dxa"/>
          </w:tcPr>
          <w:p w:rsidR="00C806CB" w:rsidRPr="00963688" w:rsidRDefault="00C806CB" w:rsidP="009308FD">
            <w:pPr>
              <w:pStyle w:val="TableParagraph"/>
              <w:spacing w:before="20"/>
              <w:ind w:left="203" w:right="188" w:firstLine="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:rsidR="00C806CB" w:rsidRPr="009B0EA5" w:rsidRDefault="00C806CB" w:rsidP="009308FD">
            <w:pPr>
              <w:pStyle w:val="TableParagraph"/>
              <w:ind w:left="878" w:right="175" w:hanging="6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Организационное занятие</w:t>
            </w:r>
          </w:p>
        </w:tc>
        <w:tc>
          <w:tcPr>
            <w:tcW w:w="1985" w:type="dxa"/>
          </w:tcPr>
          <w:p w:rsidR="00C806CB" w:rsidRPr="009B0EA5" w:rsidRDefault="00C806CB" w:rsidP="009308FD">
            <w:pPr>
              <w:pStyle w:val="TableParagraph"/>
              <w:ind w:left="0" w:right="1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</w:p>
        </w:tc>
      </w:tr>
      <w:tr w:rsidR="00C806CB" w:rsidRPr="00B07FEC" w:rsidTr="00C061DF">
        <w:tc>
          <w:tcPr>
            <w:tcW w:w="10314" w:type="dxa"/>
            <w:gridSpan w:val="5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«Устное народное творчество» - 4 часа</w:t>
            </w:r>
          </w:p>
        </w:tc>
      </w:tr>
      <w:tr w:rsidR="00C806CB" w:rsidRPr="00955EAC" w:rsidTr="00C061DF">
        <w:tc>
          <w:tcPr>
            <w:tcW w:w="817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Предание как художественное произведение.</w:t>
            </w:r>
          </w:p>
        </w:tc>
        <w:tc>
          <w:tcPr>
            <w:tcW w:w="1985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955EAC" w:rsidTr="00C061DF">
        <w:tc>
          <w:tcPr>
            <w:tcW w:w="817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реальных исторических событий в русских народных пословицах</w:t>
            </w:r>
          </w:p>
        </w:tc>
        <w:tc>
          <w:tcPr>
            <w:tcW w:w="1985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955EAC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фольклора Древней Руси в пьесе А.Н.Островского «Снегурочка»</w:t>
            </w:r>
          </w:p>
        </w:tc>
        <w:tc>
          <w:tcPr>
            <w:tcW w:w="1985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955EAC" w:rsidTr="00C061DF">
        <w:tc>
          <w:tcPr>
            <w:tcW w:w="10314" w:type="dxa"/>
            <w:gridSpan w:val="5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«Древнерусская литература</w:t>
            </w:r>
            <w:r w:rsidRPr="00A12818">
              <w:rPr>
                <w:b/>
                <w:sz w:val="24"/>
                <w:szCs w:val="24"/>
              </w:rPr>
              <w:t>» – 4 часа</w:t>
            </w:r>
          </w:p>
        </w:tc>
      </w:tr>
      <w:tr w:rsidR="00C806CB" w:rsidRPr="00A12818" w:rsidTr="00C061DF">
        <w:trPr>
          <w:trHeight w:val="272"/>
        </w:trPr>
        <w:tc>
          <w:tcPr>
            <w:tcW w:w="817" w:type="dxa"/>
          </w:tcPr>
          <w:p w:rsidR="00C806CB" w:rsidRPr="00751149" w:rsidRDefault="00C806CB" w:rsidP="00C061DF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C806CB" w:rsidRPr="00751149" w:rsidRDefault="00C061DF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житийной литературы</w:t>
            </w:r>
          </w:p>
        </w:tc>
        <w:tc>
          <w:tcPr>
            <w:tcW w:w="1985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A12818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Притча о блудном сыне</w:t>
            </w:r>
          </w:p>
        </w:tc>
        <w:tc>
          <w:tcPr>
            <w:tcW w:w="1985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A12818" w:rsidTr="00C061DF">
        <w:tc>
          <w:tcPr>
            <w:tcW w:w="10314" w:type="dxa"/>
            <w:gridSpan w:val="5"/>
          </w:tcPr>
          <w:p w:rsidR="00C806CB" w:rsidRPr="0069455F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b/>
                <w:sz w:val="24"/>
                <w:szCs w:val="24"/>
              </w:rPr>
            </w:pPr>
            <w:r w:rsidRPr="0069455F">
              <w:rPr>
                <w:b/>
                <w:sz w:val="24"/>
                <w:szCs w:val="24"/>
              </w:rPr>
              <w:t>Тема «</w:t>
            </w:r>
            <w:proofErr w:type="spellStart"/>
            <w:r>
              <w:rPr>
                <w:b/>
                <w:sz w:val="24"/>
                <w:szCs w:val="24"/>
              </w:rPr>
              <w:t>Изл</w:t>
            </w:r>
            <w:r w:rsidRPr="0069455F">
              <w:rPr>
                <w:b/>
                <w:sz w:val="24"/>
                <w:szCs w:val="24"/>
              </w:rPr>
              <w:t>итература</w:t>
            </w:r>
            <w:proofErr w:type="spellEnd"/>
            <w:r w:rsidRPr="0069455F">
              <w:rPr>
                <w:b/>
                <w:sz w:val="24"/>
                <w:szCs w:val="24"/>
              </w:rPr>
              <w:t xml:space="preserve"> 19 века»</w:t>
            </w:r>
          </w:p>
        </w:tc>
      </w:tr>
      <w:tr w:rsidR="00C806CB" w:rsidRPr="0069455F" w:rsidTr="00C061DF">
        <w:tc>
          <w:tcPr>
            <w:tcW w:w="817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А.С.Пушкин. Трагедия «Борис Годунов». Сцена у Собора Василия Блаженного. Сцена сумасшествия</w:t>
            </w:r>
          </w:p>
        </w:tc>
        <w:tc>
          <w:tcPr>
            <w:tcW w:w="1985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69455F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А.С.Пушкин. Повесть «Метель». Роль метели в судьбе героев повести.</w:t>
            </w:r>
          </w:p>
        </w:tc>
        <w:tc>
          <w:tcPr>
            <w:tcW w:w="1985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5727FB" w:rsidTr="00C061DF">
        <w:tc>
          <w:tcPr>
            <w:tcW w:w="817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 w:rsidRPr="00696037"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Майнашев</w:t>
            </w:r>
            <w:proofErr w:type="spellEnd"/>
            <w:r>
              <w:rPr>
                <w:sz w:val="24"/>
                <w:szCs w:val="24"/>
              </w:rPr>
              <w:t xml:space="preserve"> «У </w:t>
            </w:r>
            <w:proofErr w:type="gramStart"/>
            <w:r>
              <w:rPr>
                <w:sz w:val="24"/>
                <w:szCs w:val="24"/>
              </w:rPr>
              <w:t>памятника Пушкина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5727FB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М.Ю.Лермонтов. Стихотворение «Смерть поэта» и его роль в судьбе автора</w:t>
            </w:r>
          </w:p>
        </w:tc>
        <w:tc>
          <w:tcPr>
            <w:tcW w:w="1985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F4175D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5528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М.Ю.Лермонтов «Молитва». Яркость стилистики, передающей силу чувств лирического героя. Роль звукописи в стихотворении.</w:t>
            </w:r>
          </w:p>
        </w:tc>
        <w:tc>
          <w:tcPr>
            <w:tcW w:w="1985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F4175D" w:rsidTr="00C061DF">
        <w:trPr>
          <w:trHeight w:val="656"/>
        </w:trPr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C806CB" w:rsidRPr="00751149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Н.В.Гоголь «Портрет». Тема ответственности человека за свою судьбу. Выбор человека в жизни</w:t>
            </w:r>
          </w:p>
        </w:tc>
        <w:tc>
          <w:tcPr>
            <w:tcW w:w="1985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F4175D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806CB" w:rsidRPr="002032BD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C806CB" w:rsidRPr="00751149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И.С.Тургенев. Повесть «Ася». История создания произведения.  Трагедия героини повести. Образ рассказчика в повести. </w:t>
            </w:r>
          </w:p>
        </w:tc>
        <w:tc>
          <w:tcPr>
            <w:tcW w:w="1985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413A7A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C806CB" w:rsidRPr="002032BD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А.П.Чехов. «Анна на шее». Роль художественной детали в повести. Картина нравов</w:t>
            </w:r>
          </w:p>
        </w:tc>
        <w:tc>
          <w:tcPr>
            <w:tcW w:w="1985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B07FEC" w:rsidTr="00C061DF">
        <w:tc>
          <w:tcPr>
            <w:tcW w:w="10314" w:type="dxa"/>
            <w:gridSpan w:val="5"/>
          </w:tcPr>
          <w:p w:rsidR="00C806CB" w:rsidRPr="00413A7A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b/>
                <w:sz w:val="24"/>
                <w:szCs w:val="24"/>
              </w:rPr>
            </w:pPr>
            <w:r w:rsidRPr="00413A7A">
              <w:rPr>
                <w:b/>
                <w:sz w:val="24"/>
                <w:szCs w:val="24"/>
              </w:rPr>
              <w:t>Тема «Из литературы ХХ века»</w:t>
            </w:r>
          </w:p>
        </w:tc>
      </w:tr>
      <w:tr w:rsidR="00C806CB" w:rsidRPr="00413A7A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C806CB" w:rsidRPr="002032BD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Н.Андреев. «Петька на даче». Чувство сострадания к бесправному существу. Бессердечие взрослых героев</w:t>
            </w:r>
          </w:p>
        </w:tc>
        <w:tc>
          <w:tcPr>
            <w:tcW w:w="1985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413A7A" w:rsidTr="00C061DF">
        <w:tc>
          <w:tcPr>
            <w:tcW w:w="817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А.И.Куприн. Романтическая сказка «Синяя звезда» </w:t>
            </w:r>
          </w:p>
        </w:tc>
        <w:tc>
          <w:tcPr>
            <w:tcW w:w="1985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413A7A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А.В.Вампилов «Старший сын». Серьёзные проблемы весёлого жанра</w:t>
            </w:r>
          </w:p>
        </w:tc>
        <w:tc>
          <w:tcPr>
            <w:tcW w:w="1985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413A7A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528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Награда нашла своего героя (по рассказу </w:t>
            </w:r>
            <w:r>
              <w:rPr>
                <w:sz w:val="24"/>
                <w:szCs w:val="24"/>
              </w:rPr>
              <w:lastRenderedPageBreak/>
              <w:t>В.Б.Балашова «</w:t>
            </w:r>
            <w:proofErr w:type="spellStart"/>
            <w:r>
              <w:rPr>
                <w:sz w:val="24"/>
                <w:szCs w:val="24"/>
              </w:rPr>
              <w:t>Махорыч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B07FEC" w:rsidTr="00C061DF">
        <w:tc>
          <w:tcPr>
            <w:tcW w:w="10314" w:type="dxa"/>
            <w:gridSpan w:val="5"/>
          </w:tcPr>
          <w:p w:rsidR="00C806CB" w:rsidRPr="004C45FF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b/>
                <w:sz w:val="24"/>
                <w:szCs w:val="24"/>
              </w:rPr>
            </w:pPr>
            <w:r w:rsidRPr="004C45FF">
              <w:rPr>
                <w:b/>
                <w:sz w:val="24"/>
                <w:szCs w:val="24"/>
              </w:rPr>
              <w:lastRenderedPageBreak/>
              <w:t>Тема «Из зарубежной литературы»</w:t>
            </w:r>
            <w:r>
              <w:rPr>
                <w:b/>
                <w:sz w:val="24"/>
                <w:szCs w:val="24"/>
              </w:rPr>
              <w:t xml:space="preserve"> - 4 часов</w:t>
            </w:r>
          </w:p>
        </w:tc>
      </w:tr>
      <w:tr w:rsidR="00C806CB" w:rsidRPr="004C45FF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 w:rsidRPr="00384A1A">
              <w:rPr>
                <w:sz w:val="24"/>
                <w:szCs w:val="24"/>
              </w:rPr>
              <w:t>28</w:t>
            </w:r>
          </w:p>
          <w:p w:rsidR="00C806CB" w:rsidRPr="002032BD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 w:rsidRPr="00384A1A">
              <w:rPr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Вильям Шекспир. «Ромео и Джульетта». Вечные темы в трагедии</w:t>
            </w:r>
          </w:p>
        </w:tc>
        <w:tc>
          <w:tcPr>
            <w:tcW w:w="1985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806CB" w:rsidRPr="0022779A" w:rsidTr="00C061DF">
        <w:tc>
          <w:tcPr>
            <w:tcW w:w="817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C806CB" w:rsidRDefault="00C806CB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C806CB" w:rsidRDefault="00C061DF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Лопе</w:t>
            </w:r>
            <w:proofErr w:type="spellEnd"/>
            <w:r>
              <w:rPr>
                <w:sz w:val="24"/>
                <w:szCs w:val="24"/>
              </w:rPr>
              <w:t xml:space="preserve"> де Вега «Собака на сене». Комедия как жанр. Тема дружбы и любви в комедии.</w:t>
            </w:r>
          </w:p>
        </w:tc>
        <w:tc>
          <w:tcPr>
            <w:tcW w:w="1985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6CB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6CB" w:rsidRPr="002032BD" w:rsidRDefault="00C806CB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  <w:tr w:rsidR="00C061DF" w:rsidRPr="0022779A" w:rsidTr="00C061DF">
        <w:tc>
          <w:tcPr>
            <w:tcW w:w="817" w:type="dxa"/>
          </w:tcPr>
          <w:p w:rsidR="00C061DF" w:rsidRDefault="00C061DF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C061DF" w:rsidRDefault="00C061DF" w:rsidP="009308FD">
            <w:pPr>
              <w:tabs>
                <w:tab w:val="left" w:pos="9237"/>
              </w:tabs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C061DF" w:rsidRDefault="00C061DF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C061DF" w:rsidRDefault="00C061DF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61DF" w:rsidRDefault="00C061DF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61DF" w:rsidRPr="002032BD" w:rsidRDefault="00C061DF" w:rsidP="009308FD">
            <w:pPr>
              <w:tabs>
                <w:tab w:val="left" w:pos="9237"/>
              </w:tabs>
              <w:spacing w:before="69"/>
              <w:rPr>
                <w:sz w:val="24"/>
                <w:szCs w:val="24"/>
              </w:rPr>
            </w:pPr>
          </w:p>
        </w:tc>
      </w:tr>
    </w:tbl>
    <w:p w:rsidR="00C806CB" w:rsidRPr="000B5488" w:rsidRDefault="00C806CB" w:rsidP="00C806CB">
      <w:pPr>
        <w:tabs>
          <w:tab w:val="left" w:pos="9237"/>
        </w:tabs>
        <w:spacing w:before="69"/>
        <w:jc w:val="center"/>
        <w:rPr>
          <w:b/>
          <w:sz w:val="24"/>
          <w:szCs w:val="24"/>
        </w:rPr>
      </w:pPr>
    </w:p>
    <w:p w:rsidR="00C061DF" w:rsidRDefault="00C061DF" w:rsidP="00C061DF">
      <w:pPr>
        <w:widowControl w:val="0"/>
        <w:ind w:right="-31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61DF" w:rsidRDefault="00C061DF" w:rsidP="00C061DF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0"/>
        <w:gridCol w:w="4818"/>
        <w:gridCol w:w="1985"/>
        <w:gridCol w:w="1419"/>
        <w:gridCol w:w="708"/>
      </w:tblGrid>
      <w:tr w:rsidR="00C061DF" w:rsidTr="00C061DF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Default="00C061D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Default="00C061D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Default="00C061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Default="00C061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061DF" w:rsidTr="00C061DF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Default="00C061D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Default="00C061D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Default="00C061DF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Default="00C061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DF" w:rsidRDefault="00C061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061DF" w:rsidTr="00C061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DF" w:rsidRDefault="00C061DF">
            <w:pPr>
              <w:pStyle w:val="a5"/>
              <w:jc w:val="both"/>
            </w:pPr>
            <w: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Default="00C061DF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F" w:rsidRDefault="00C0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DF" w:rsidRDefault="00C0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DF" w:rsidRDefault="00C06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6CB" w:rsidRPr="000B5488" w:rsidRDefault="00C806CB" w:rsidP="00C806CB">
      <w:pPr>
        <w:pStyle w:val="aa"/>
        <w:spacing w:before="3"/>
        <w:rPr>
          <w:b/>
        </w:rPr>
      </w:pPr>
    </w:p>
    <w:p w:rsidR="00C806CB" w:rsidRPr="00CF0E06" w:rsidRDefault="00C806CB" w:rsidP="00C806CB">
      <w:pPr>
        <w:pStyle w:val="aa"/>
        <w:rPr>
          <w:b/>
        </w:rPr>
      </w:pPr>
    </w:p>
    <w:p w:rsidR="00C806CB" w:rsidRPr="00DD59CB" w:rsidRDefault="00C806CB" w:rsidP="00C806CB"/>
    <w:p w:rsidR="00C806CB" w:rsidRPr="001C0EE4" w:rsidRDefault="00C806CB" w:rsidP="00C806C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C806CB" w:rsidRDefault="00C806CB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7851" w:rsidRPr="001C0EE4" w:rsidRDefault="00807851" w:rsidP="00807851">
      <w:pPr>
        <w:pStyle w:val="a5"/>
        <w:spacing w:before="0" w:beforeAutospacing="0" w:after="0" w:afterAutospacing="0"/>
        <w:rPr>
          <w:sz w:val="26"/>
          <w:szCs w:val="26"/>
        </w:rPr>
      </w:pPr>
    </w:p>
    <w:sectPr w:rsidR="00807851" w:rsidRPr="001C0EE4" w:rsidSect="00C06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43E54"/>
    <w:multiLevelType w:val="hybridMultilevel"/>
    <w:tmpl w:val="C69CE8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4219D"/>
    <w:multiLevelType w:val="hybridMultilevel"/>
    <w:tmpl w:val="7F04195A"/>
    <w:lvl w:ilvl="0" w:tplc="EC88CF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BE00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1804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5A23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A068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94F5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EA1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A4C1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ECAD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F3BF5"/>
    <w:multiLevelType w:val="hybridMultilevel"/>
    <w:tmpl w:val="D672804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11"/>
  </w:num>
  <w:num w:numId="5">
    <w:abstractNumId w:val="16"/>
  </w:num>
  <w:num w:numId="6">
    <w:abstractNumId w:val="6"/>
  </w:num>
  <w:num w:numId="7">
    <w:abstractNumId w:val="17"/>
  </w:num>
  <w:num w:numId="8">
    <w:abstractNumId w:val="3"/>
  </w:num>
  <w:num w:numId="9">
    <w:abstractNumId w:val="20"/>
  </w:num>
  <w:num w:numId="10">
    <w:abstractNumId w:val="21"/>
  </w:num>
  <w:num w:numId="11">
    <w:abstractNumId w:val="10"/>
  </w:num>
  <w:num w:numId="12">
    <w:abstractNumId w:val="24"/>
  </w:num>
  <w:num w:numId="13">
    <w:abstractNumId w:val="19"/>
  </w:num>
  <w:num w:numId="14">
    <w:abstractNumId w:val="23"/>
  </w:num>
  <w:num w:numId="15">
    <w:abstractNumId w:val="8"/>
  </w:num>
  <w:num w:numId="16">
    <w:abstractNumId w:val="15"/>
  </w:num>
  <w:num w:numId="17">
    <w:abstractNumId w:val="0"/>
    <w:lvlOverride w:ilvl="0">
      <w:startOverride w:val="3"/>
    </w:lvlOverride>
  </w:num>
  <w:num w:numId="18">
    <w:abstractNumId w:val="13"/>
  </w:num>
  <w:num w:numId="19">
    <w:abstractNumId w:val="4"/>
  </w:num>
  <w:num w:numId="20">
    <w:abstractNumId w:val="25"/>
  </w:num>
  <w:num w:numId="21">
    <w:abstractNumId w:val="5"/>
  </w:num>
  <w:num w:numId="22">
    <w:abstractNumId w:val="12"/>
  </w:num>
  <w:num w:numId="23">
    <w:abstractNumId w:val="14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1C2"/>
    <w:rsid w:val="00004F3E"/>
    <w:rsid w:val="00021E2A"/>
    <w:rsid w:val="00046C35"/>
    <w:rsid w:val="00053B34"/>
    <w:rsid w:val="000708D9"/>
    <w:rsid w:val="00076CAE"/>
    <w:rsid w:val="000A1008"/>
    <w:rsid w:val="000C581D"/>
    <w:rsid w:val="000D27F6"/>
    <w:rsid w:val="001034B0"/>
    <w:rsid w:val="00107E2D"/>
    <w:rsid w:val="001231A4"/>
    <w:rsid w:val="00123ADA"/>
    <w:rsid w:val="00141DCB"/>
    <w:rsid w:val="0015499C"/>
    <w:rsid w:val="00161DC5"/>
    <w:rsid w:val="001628F2"/>
    <w:rsid w:val="00173B31"/>
    <w:rsid w:val="00191343"/>
    <w:rsid w:val="001942CE"/>
    <w:rsid w:val="001A35EE"/>
    <w:rsid w:val="001A690B"/>
    <w:rsid w:val="001B7679"/>
    <w:rsid w:val="001C0EE4"/>
    <w:rsid w:val="00262804"/>
    <w:rsid w:val="002A3484"/>
    <w:rsid w:val="002A3F1B"/>
    <w:rsid w:val="002F240E"/>
    <w:rsid w:val="003043C6"/>
    <w:rsid w:val="00340DC6"/>
    <w:rsid w:val="003827DB"/>
    <w:rsid w:val="003912E9"/>
    <w:rsid w:val="003A0E7F"/>
    <w:rsid w:val="003C289A"/>
    <w:rsid w:val="003C3B4C"/>
    <w:rsid w:val="003D4C8C"/>
    <w:rsid w:val="00400A50"/>
    <w:rsid w:val="004033BC"/>
    <w:rsid w:val="00404CA4"/>
    <w:rsid w:val="004126A1"/>
    <w:rsid w:val="00413975"/>
    <w:rsid w:val="00467F5D"/>
    <w:rsid w:val="00477732"/>
    <w:rsid w:val="00482015"/>
    <w:rsid w:val="00483E35"/>
    <w:rsid w:val="004A262A"/>
    <w:rsid w:val="004B3F65"/>
    <w:rsid w:val="004E0EFD"/>
    <w:rsid w:val="00516369"/>
    <w:rsid w:val="00530CFE"/>
    <w:rsid w:val="00537E31"/>
    <w:rsid w:val="0054725A"/>
    <w:rsid w:val="00565982"/>
    <w:rsid w:val="005743F2"/>
    <w:rsid w:val="00595C99"/>
    <w:rsid w:val="005C231A"/>
    <w:rsid w:val="005C24B7"/>
    <w:rsid w:val="00601057"/>
    <w:rsid w:val="00601E61"/>
    <w:rsid w:val="00606A7B"/>
    <w:rsid w:val="00616355"/>
    <w:rsid w:val="00661E46"/>
    <w:rsid w:val="00674810"/>
    <w:rsid w:val="00680B17"/>
    <w:rsid w:val="006D361B"/>
    <w:rsid w:val="006E2538"/>
    <w:rsid w:val="00704BDA"/>
    <w:rsid w:val="007133D5"/>
    <w:rsid w:val="007162DE"/>
    <w:rsid w:val="00727731"/>
    <w:rsid w:val="0073172B"/>
    <w:rsid w:val="0073325E"/>
    <w:rsid w:val="00754E07"/>
    <w:rsid w:val="00755060"/>
    <w:rsid w:val="00772049"/>
    <w:rsid w:val="00783189"/>
    <w:rsid w:val="007B0B50"/>
    <w:rsid w:val="007B5AFA"/>
    <w:rsid w:val="007E732B"/>
    <w:rsid w:val="007F2103"/>
    <w:rsid w:val="0080665F"/>
    <w:rsid w:val="00807851"/>
    <w:rsid w:val="0083485F"/>
    <w:rsid w:val="00864CA3"/>
    <w:rsid w:val="008716E6"/>
    <w:rsid w:val="0087630D"/>
    <w:rsid w:val="00894485"/>
    <w:rsid w:val="008A774A"/>
    <w:rsid w:val="008C2F88"/>
    <w:rsid w:val="008E2D12"/>
    <w:rsid w:val="009221C2"/>
    <w:rsid w:val="009440F4"/>
    <w:rsid w:val="00946D3D"/>
    <w:rsid w:val="00966765"/>
    <w:rsid w:val="00983D97"/>
    <w:rsid w:val="009A4C35"/>
    <w:rsid w:val="009C14CC"/>
    <w:rsid w:val="00A15A56"/>
    <w:rsid w:val="00A470E8"/>
    <w:rsid w:val="00A95A05"/>
    <w:rsid w:val="00A97B9C"/>
    <w:rsid w:val="00AB5E76"/>
    <w:rsid w:val="00AC06DD"/>
    <w:rsid w:val="00AF1DD7"/>
    <w:rsid w:val="00B243A9"/>
    <w:rsid w:val="00B47261"/>
    <w:rsid w:val="00B5258C"/>
    <w:rsid w:val="00B53405"/>
    <w:rsid w:val="00B779DF"/>
    <w:rsid w:val="00B80409"/>
    <w:rsid w:val="00BC050B"/>
    <w:rsid w:val="00BF45AC"/>
    <w:rsid w:val="00C049E5"/>
    <w:rsid w:val="00C061DF"/>
    <w:rsid w:val="00C4550B"/>
    <w:rsid w:val="00C62195"/>
    <w:rsid w:val="00C63A11"/>
    <w:rsid w:val="00C732C7"/>
    <w:rsid w:val="00C75135"/>
    <w:rsid w:val="00C806CB"/>
    <w:rsid w:val="00CB2150"/>
    <w:rsid w:val="00D17B96"/>
    <w:rsid w:val="00D26F7B"/>
    <w:rsid w:val="00D27F67"/>
    <w:rsid w:val="00D56B38"/>
    <w:rsid w:val="00D9137C"/>
    <w:rsid w:val="00DA7090"/>
    <w:rsid w:val="00DC242C"/>
    <w:rsid w:val="00DD3A3F"/>
    <w:rsid w:val="00E80C04"/>
    <w:rsid w:val="00E9219F"/>
    <w:rsid w:val="00EF4BF7"/>
    <w:rsid w:val="00F008A1"/>
    <w:rsid w:val="00F22C53"/>
    <w:rsid w:val="00F314FB"/>
    <w:rsid w:val="00F701F8"/>
    <w:rsid w:val="00F9320B"/>
    <w:rsid w:val="00FA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820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82015"/>
  </w:style>
  <w:style w:type="table" w:customStyle="1" w:styleId="12">
    <w:name w:val="Сетка таблицы1"/>
    <w:basedOn w:val="a1"/>
    <w:next w:val="a9"/>
    <w:uiPriority w:val="39"/>
    <w:rsid w:val="007133D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0">
    <w:name w:val="dash041e_005f0431_005f044b_005f0447_005f043d_005f044b_005f0439_005f_005fchar1__char1"/>
    <w:uiPriority w:val="99"/>
    <w:rsid w:val="00C806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0">
    <w:name w:val="dash041e_005f0431_005f044b_005f0447_005f043d_005f044b_005f0439"/>
    <w:basedOn w:val="a"/>
    <w:uiPriority w:val="99"/>
    <w:rsid w:val="00C806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C806C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uiPriority w:val="99"/>
    <w:rsid w:val="00C806CB"/>
    <w:pPr>
      <w:widowControl w:val="0"/>
      <w:autoSpaceDE w:val="0"/>
      <w:autoSpaceDN w:val="0"/>
      <w:adjustRightInd w:val="0"/>
      <w:spacing w:line="288" w:lineRule="auto"/>
      <w:ind w:firstLine="283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uiPriority w:val="99"/>
    <w:rsid w:val="00C806CB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2017-11-18T09:25:00Z</cp:lastPrinted>
  <dcterms:created xsi:type="dcterms:W3CDTF">2023-10-08T11:18:00Z</dcterms:created>
  <dcterms:modified xsi:type="dcterms:W3CDTF">2023-10-08T11:29:00Z</dcterms:modified>
</cp:coreProperties>
</file>